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96" w:lineRule="auto"/>
        <w:ind w:left="1167" w:right="360" w:firstLine="0"/>
        <w:rPr>
          <w:rFonts w:ascii="Proxima Nova Extrabold" w:cs="Proxima Nova Extrabold" w:eastAsia="Proxima Nova Extrabold" w:hAnsi="Proxima Nova Extrabold"/>
          <w:b w:val="0"/>
          <w:sz w:val="44"/>
          <w:szCs w:val="44"/>
          <w:vertAlign w:val="baseline"/>
        </w:rPr>
      </w:pPr>
      <w:r w:rsidDel="00000000" w:rsidR="00000000" w:rsidRPr="00000000">
        <w:rPr>
          <w:rFonts w:ascii="Proxima Nova Extrabold" w:cs="Proxima Nova Extrabold" w:eastAsia="Proxima Nova Extrabold" w:hAnsi="Proxima Nova Extrabold"/>
          <w:b w:val="1"/>
          <w:sz w:val="60"/>
          <w:szCs w:val="60"/>
          <w:vertAlign w:val="baseline"/>
          <w:rtl w:val="0"/>
        </w:rPr>
        <w:t xml:space="preserve">ANNEX J: </w:t>
      </w:r>
      <w:r w:rsidDel="00000000" w:rsidR="00000000" w:rsidRPr="00000000">
        <w:rPr>
          <w:rFonts w:ascii="Proxima Nova Extrabold" w:cs="Proxima Nova Extrabold" w:eastAsia="Proxima Nova Extrabold" w:hAnsi="Proxima Nova Extrabold"/>
          <w:b w:val="1"/>
          <w:sz w:val="44"/>
          <w:szCs w:val="44"/>
          <w:vertAlign w:val="baseline"/>
          <w:rtl w:val="0"/>
        </w:rPr>
        <w:t xml:space="preserve">GATHER CHECKLIST, Adapted for Humanitarian Settings</w:t>
      </w:r>
      <w:r w:rsidDel="00000000" w:rsidR="00000000" w:rsidRPr="00000000">
        <w:rPr>
          <w:rtl w:val="0"/>
        </w:rPr>
      </w:r>
    </w:p>
    <w:p w:rsidR="00000000" w:rsidDel="00000000" w:rsidP="00000000" w:rsidRDefault="00000000" w:rsidRPr="00000000" w14:paraId="00000002">
      <w:pPr>
        <w:spacing w:before="446" w:line="281" w:lineRule="auto"/>
        <w:ind w:left="1166" w:right="706" w:firstLine="0"/>
        <w:jc w:val="both"/>
        <w:rPr>
          <w:rFonts w:ascii="Oswald" w:cs="Oswald" w:eastAsia="Oswald" w:hAnsi="Oswald"/>
          <w:sz w:val="21"/>
          <w:szCs w:val="21"/>
          <w:vertAlign w:val="baseline"/>
        </w:rPr>
      </w:pPr>
      <w:r w:rsidDel="00000000" w:rsidR="00000000" w:rsidRPr="00000000">
        <w:rPr>
          <w:rFonts w:ascii="Oswald" w:cs="Oswald" w:eastAsia="Oswald" w:hAnsi="Oswald"/>
          <w:color w:val="292829"/>
          <w:sz w:val="21"/>
          <w:szCs w:val="21"/>
          <w:vertAlign w:val="baseline"/>
          <w:rtl w:val="0"/>
        </w:rPr>
        <w:t xml:space="preserve">This is a tool referenced in the </w:t>
      </w:r>
      <w:hyperlink r:id="rId6">
        <w:r w:rsidDel="00000000" w:rsidR="00000000" w:rsidRPr="00000000">
          <w:rPr>
            <w:rFonts w:ascii="Oswald" w:cs="Oswald" w:eastAsia="Oswald" w:hAnsi="Oswald"/>
            <w:color w:val="0000ff"/>
            <w:sz w:val="21"/>
            <w:szCs w:val="21"/>
            <w:u w:val="none"/>
            <w:vertAlign w:val="baseline"/>
            <w:rtl w:val="0"/>
          </w:rPr>
          <w:t xml:space="preserve">Counseling Tools &amp; Resources</w:t>
        </w:r>
      </w:hyperlink>
      <w:r w:rsidDel="00000000" w:rsidR="00000000" w:rsidRPr="00000000">
        <w:rPr>
          <w:rFonts w:ascii="Oswald" w:cs="Oswald" w:eastAsia="Oswald" w:hAnsi="Oswald"/>
          <w:color w:val="0d0def"/>
          <w:sz w:val="21"/>
          <w:szCs w:val="21"/>
          <w:vertAlign w:val="baseline"/>
          <w:rtl w:val="0"/>
        </w:rPr>
        <w:t xml:space="preserve"> </w:t>
      </w:r>
      <w:r w:rsidDel="00000000" w:rsidR="00000000" w:rsidRPr="00000000">
        <w:rPr>
          <w:rFonts w:ascii="Oswald" w:cs="Oswald" w:eastAsia="Oswald" w:hAnsi="Oswald"/>
          <w:color w:val="292829"/>
          <w:sz w:val="21"/>
          <w:szCs w:val="21"/>
          <w:vertAlign w:val="baseline"/>
          <w:rtl w:val="0"/>
        </w:rPr>
        <w:t xml:space="preserve">section of Chapter 6: ASRH Services &amp; Interventions. There are many different types of counseling tools similar to the GATHER checklist that can be adapted further to meet the needs of adolescents. This tool included below is for counseling    on contraceptive services, but can be adapted for other SRH services. It has been adapted to include considerations for service providers to use for adolescent patients.</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Oswald" w:cs="Oswald" w:eastAsia="Oswald" w:hAnsi="Oswald"/>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06">
      <w:pPr>
        <w:ind w:left="1167" w:firstLine="0"/>
        <w:rPr>
          <w:rFonts w:ascii="Proxima Nova Extrabold" w:cs="Proxima Nova Extrabold" w:eastAsia="Proxima Nova Extrabold" w:hAnsi="Proxima Nova Extrabold"/>
          <w:b w:val="0"/>
          <w:sz w:val="38"/>
          <w:szCs w:val="38"/>
          <w:vertAlign w:val="baseline"/>
        </w:rPr>
      </w:pPr>
      <w:r w:rsidDel="00000000" w:rsidR="00000000" w:rsidRPr="00000000">
        <w:rPr>
          <w:rFonts w:ascii="Proxima Nova Extrabold" w:cs="Proxima Nova Extrabold" w:eastAsia="Proxima Nova Extrabold" w:hAnsi="Proxima Nova Extrabold"/>
          <w:b w:val="1"/>
          <w:sz w:val="38"/>
          <w:szCs w:val="38"/>
          <w:vertAlign w:val="baseline"/>
          <w:rtl w:val="0"/>
        </w:rPr>
        <w:t xml:space="preserve">Checklist For Adolescent Contraception Counseling</w:t>
      </w:r>
      <w:r w:rsidDel="00000000" w:rsidR="00000000" w:rsidRPr="00000000">
        <w:rPr>
          <w:rtl w:val="0"/>
        </w:rPr>
      </w:r>
    </w:p>
    <w:p w:rsidR="00000000" w:rsidDel="00000000" w:rsidP="00000000" w:rsidRDefault="00000000" w:rsidRPr="00000000" w14:paraId="0000000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527"/>
          <w:tab w:val="left" w:pos="1528"/>
        </w:tabs>
        <w:spacing w:after="0" w:before="220" w:line="240" w:lineRule="auto"/>
        <w:ind w:left="1527" w:right="0" w:hanging="360.99999999999994"/>
        <w:jc w:val="left"/>
        <w:rPr>
          <w:b w:val="0"/>
          <w:i w:val="0"/>
          <w:smallCaps w:val="0"/>
          <w:strike w:val="0"/>
          <w:u w:val="none"/>
          <w:shd w:fill="auto" w:val="clear"/>
        </w:rPr>
      </w:pPr>
      <w:r w:rsidDel="00000000" w:rsidR="00000000" w:rsidRPr="00000000">
        <w:rPr>
          <w:rFonts w:ascii="Oswald" w:cs="Oswald" w:eastAsia="Oswald" w:hAnsi="Oswald"/>
          <w:b w:val="0"/>
          <w:i w:val="0"/>
          <w:smallCaps w:val="0"/>
          <w:strike w:val="0"/>
          <w:color w:val="292829"/>
          <w:sz w:val="24"/>
          <w:szCs w:val="24"/>
          <w:u w:val="none"/>
          <w:shd w:fill="auto" w:val="clear"/>
          <w:vertAlign w:val="baseline"/>
          <w:rtl w:val="0"/>
        </w:rPr>
        <w:t xml:space="preserve">To be used by the service provider as a learning guide for practice</w:t>
      </w:r>
      <w:r w:rsidDel="00000000" w:rsidR="00000000" w:rsidRPr="00000000">
        <w:rPr>
          <w:rtl w:val="0"/>
        </w:rPr>
      </w:r>
    </w:p>
    <w:p w:rsidR="00000000" w:rsidDel="00000000" w:rsidP="00000000" w:rsidRDefault="00000000" w:rsidRPr="00000000" w14:paraId="0000000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527"/>
          <w:tab w:val="left" w:pos="1528"/>
        </w:tabs>
        <w:spacing w:after="0" w:before="96" w:line="240" w:lineRule="auto"/>
        <w:ind w:left="1527" w:right="0" w:hanging="360.99999999999994"/>
        <w:jc w:val="left"/>
        <w:rPr>
          <w:b w:val="0"/>
          <w:i w:val="0"/>
          <w:smallCaps w:val="0"/>
          <w:strike w:val="0"/>
          <w:u w:val="none"/>
          <w:shd w:fill="auto" w:val="clear"/>
        </w:rPr>
      </w:pPr>
      <w:r w:rsidDel="00000000" w:rsidR="00000000" w:rsidRPr="00000000">
        <w:rPr>
          <w:rFonts w:ascii="Oswald" w:cs="Oswald" w:eastAsia="Oswald" w:hAnsi="Oswald"/>
          <w:b w:val="0"/>
          <w:i w:val="0"/>
          <w:smallCaps w:val="0"/>
          <w:strike w:val="0"/>
          <w:color w:val="292829"/>
          <w:sz w:val="24"/>
          <w:szCs w:val="24"/>
          <w:u w:val="none"/>
          <w:shd w:fill="auto" w:val="clear"/>
          <w:vertAlign w:val="baseline"/>
          <w:rtl w:val="0"/>
        </w:rPr>
        <w:t xml:space="preserve">To be used by the trainer at the end of the course for skill assessment</w:t>
      </w:r>
      <w:r w:rsidDel="00000000" w:rsidR="00000000" w:rsidRPr="00000000">
        <w:rPr>
          <w:rtl w:val="0"/>
        </w:rPr>
      </w:r>
    </w:p>
    <w:p w:rsidR="00000000" w:rsidDel="00000000" w:rsidP="00000000" w:rsidRDefault="00000000" w:rsidRPr="00000000" w14:paraId="0000000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527"/>
          <w:tab w:val="left" w:pos="1528"/>
        </w:tabs>
        <w:spacing w:after="0" w:before="96" w:line="240" w:lineRule="auto"/>
        <w:ind w:left="1527" w:right="0" w:hanging="360.99999999999994"/>
        <w:jc w:val="left"/>
        <w:rPr>
          <w:b w:val="0"/>
          <w:i w:val="0"/>
          <w:smallCaps w:val="0"/>
          <w:strike w:val="0"/>
          <w:u w:val="none"/>
          <w:shd w:fill="auto" w:val="clear"/>
        </w:rPr>
      </w:pPr>
      <w:r w:rsidDel="00000000" w:rsidR="00000000" w:rsidRPr="00000000">
        <w:rPr>
          <w:rFonts w:ascii="Oswald" w:cs="Oswald" w:eastAsia="Oswald" w:hAnsi="Oswald"/>
          <w:b w:val="0"/>
          <w:i w:val="0"/>
          <w:smallCaps w:val="0"/>
          <w:strike w:val="0"/>
          <w:color w:val="292829"/>
          <w:sz w:val="24"/>
          <w:szCs w:val="24"/>
          <w:u w:val="none"/>
          <w:shd w:fill="auto" w:val="clear"/>
          <w:vertAlign w:val="baseline"/>
          <w:rtl w:val="0"/>
        </w:rPr>
        <w:t xml:space="preserve">To be used by the supervisor during supportive supervision in the health facilities</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Oswald" w:cs="Oswald" w:eastAsia="Oswald" w:hAnsi="Oswald"/>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167" w:right="707" w:firstLine="0"/>
        <w:jc w:val="left"/>
        <w:rPr>
          <w:rFonts w:ascii="Oswald" w:cs="Oswald" w:eastAsia="Oswald" w:hAnsi="Oswald"/>
          <w:b w:val="0"/>
          <w:i w:val="0"/>
          <w:smallCaps w:val="0"/>
          <w:strike w:val="0"/>
          <w:color w:val="000000"/>
          <w:sz w:val="24"/>
          <w:szCs w:val="24"/>
          <w:u w:val="none"/>
          <w:shd w:fill="auto" w:val="clear"/>
          <w:vertAlign w:val="baseline"/>
        </w:rPr>
      </w:pPr>
      <w:r w:rsidDel="00000000" w:rsidR="00000000" w:rsidRPr="00000000">
        <w:rPr>
          <w:rFonts w:ascii="Oswald" w:cs="Oswald" w:eastAsia="Oswald" w:hAnsi="Oswald"/>
          <w:b w:val="0"/>
          <w:i w:val="0"/>
          <w:smallCaps w:val="0"/>
          <w:strike w:val="0"/>
          <w:color w:val="292829"/>
          <w:sz w:val="24"/>
          <w:szCs w:val="24"/>
          <w:u w:val="none"/>
          <w:shd w:fill="auto" w:val="clear"/>
          <w:vertAlign w:val="baseline"/>
          <w:rtl w:val="0"/>
        </w:rPr>
        <w:t xml:space="preserve">Place a “</w:t>
      </w:r>
      <w:r w:rsidDel="00000000" w:rsidR="00000000" w:rsidRPr="00000000">
        <w:rPr>
          <w:rFonts w:ascii="Noto Sans Symbols" w:cs="Noto Sans Symbols" w:eastAsia="Noto Sans Symbols" w:hAnsi="Noto Sans Symbols"/>
          <w:b w:val="0"/>
          <w:i w:val="0"/>
          <w:smallCaps w:val="0"/>
          <w:strike w:val="0"/>
          <w:color w:val="292829"/>
          <w:sz w:val="24"/>
          <w:szCs w:val="24"/>
          <w:u w:val="none"/>
          <w:shd w:fill="auto" w:val="clear"/>
          <w:vertAlign w:val="baseline"/>
          <w:rtl w:val="0"/>
        </w:rPr>
        <w:t xml:space="preserve">✔</w:t>
      </w:r>
      <w:r w:rsidDel="00000000" w:rsidR="00000000" w:rsidRPr="00000000">
        <w:rPr>
          <w:rFonts w:ascii="Oswald" w:cs="Oswald" w:eastAsia="Oswald" w:hAnsi="Oswald"/>
          <w:b w:val="0"/>
          <w:i w:val="0"/>
          <w:smallCaps w:val="0"/>
          <w:strike w:val="0"/>
          <w:color w:val="292829"/>
          <w:sz w:val="24"/>
          <w:szCs w:val="24"/>
          <w:u w:val="none"/>
          <w:shd w:fill="auto" w:val="clear"/>
          <w:vertAlign w:val="baseline"/>
          <w:rtl w:val="0"/>
        </w:rPr>
        <w:t xml:space="preserve">” in case box if step/task is performed satisfactorily, an “</w:t>
      </w:r>
      <w:r w:rsidDel="00000000" w:rsidR="00000000" w:rsidRPr="00000000">
        <w:rPr>
          <w:rFonts w:ascii="Noto Sans Symbols" w:cs="Noto Sans Symbols" w:eastAsia="Noto Sans Symbols" w:hAnsi="Noto Sans Symbols"/>
          <w:b w:val="0"/>
          <w:i w:val="0"/>
          <w:smallCaps w:val="0"/>
          <w:strike w:val="0"/>
          <w:color w:val="292829"/>
          <w:sz w:val="24"/>
          <w:szCs w:val="24"/>
          <w:u w:val="none"/>
          <w:shd w:fill="auto" w:val="clear"/>
          <w:vertAlign w:val="baseline"/>
          <w:rtl w:val="0"/>
        </w:rPr>
        <w:t xml:space="preserve">🗶</w:t>
      </w:r>
      <w:r w:rsidDel="00000000" w:rsidR="00000000" w:rsidRPr="00000000">
        <w:rPr>
          <w:rFonts w:ascii="Oswald" w:cs="Oswald" w:eastAsia="Oswald" w:hAnsi="Oswald"/>
          <w:b w:val="0"/>
          <w:i w:val="0"/>
          <w:smallCaps w:val="0"/>
          <w:strike w:val="0"/>
          <w:color w:val="292829"/>
          <w:sz w:val="24"/>
          <w:szCs w:val="24"/>
          <w:u w:val="none"/>
          <w:shd w:fill="auto" w:val="clear"/>
          <w:vertAlign w:val="baseline"/>
          <w:rtl w:val="0"/>
        </w:rPr>
        <w:t xml:space="preserve">” if it is not performed satisfactorily or if not observed, “N/A” if the step is not required.</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Oswald" w:cs="Oswald" w:eastAsia="Oswald" w:hAnsi="Oswald"/>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7" w:right="0" w:firstLine="0"/>
        <w:jc w:val="left"/>
        <w:rPr>
          <w:rFonts w:ascii="Oswald" w:cs="Oswald" w:eastAsia="Oswald" w:hAnsi="Oswald"/>
          <w:b w:val="0"/>
          <w:i w:val="0"/>
          <w:smallCaps w:val="0"/>
          <w:strike w:val="0"/>
          <w:color w:val="000000"/>
          <w:sz w:val="24"/>
          <w:szCs w:val="24"/>
          <w:u w:val="none"/>
          <w:shd w:fill="auto" w:val="clear"/>
          <w:vertAlign w:val="baseline"/>
        </w:rPr>
      </w:pPr>
      <w:r w:rsidDel="00000000" w:rsidR="00000000" w:rsidRPr="00000000">
        <w:rPr>
          <w:rFonts w:ascii="Proxima Nova Extrabold" w:cs="Proxima Nova Extrabold" w:eastAsia="Proxima Nova Extrabold" w:hAnsi="Proxima Nova Extrabold"/>
          <w:b w:val="1"/>
          <w:i w:val="0"/>
          <w:smallCaps w:val="0"/>
          <w:strike w:val="0"/>
          <w:color w:val="292829"/>
          <w:sz w:val="24"/>
          <w:szCs w:val="24"/>
          <w:u w:val="none"/>
          <w:shd w:fill="auto" w:val="clear"/>
          <w:vertAlign w:val="baseline"/>
          <w:rtl w:val="0"/>
        </w:rPr>
        <w:t xml:space="preserve">Satisfactory</w:t>
      </w:r>
      <w:r w:rsidDel="00000000" w:rsidR="00000000" w:rsidRPr="00000000">
        <w:rPr>
          <w:rFonts w:ascii="Oswald" w:cs="Oswald" w:eastAsia="Oswald" w:hAnsi="Oswald"/>
          <w:b w:val="0"/>
          <w:i w:val="0"/>
          <w:smallCaps w:val="0"/>
          <w:strike w:val="0"/>
          <w:color w:val="292829"/>
          <w:sz w:val="24"/>
          <w:szCs w:val="24"/>
          <w:u w:val="none"/>
          <w:shd w:fill="auto" w:val="clear"/>
          <w:vertAlign w:val="baseline"/>
          <w:rtl w:val="0"/>
        </w:rPr>
        <w:t xml:space="preserve">: Performs the step or task according to the standard procedure or guidelines.</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46" w:line="244" w:lineRule="auto"/>
        <w:ind w:left="1167" w:right="0" w:firstLine="0"/>
        <w:jc w:val="left"/>
        <w:rPr>
          <w:rFonts w:ascii="Oswald" w:cs="Oswald" w:eastAsia="Oswald" w:hAnsi="Oswald"/>
          <w:b w:val="0"/>
          <w:i w:val="0"/>
          <w:smallCaps w:val="0"/>
          <w:strike w:val="0"/>
          <w:color w:val="000000"/>
          <w:sz w:val="24"/>
          <w:szCs w:val="24"/>
          <w:u w:val="none"/>
          <w:shd w:fill="auto" w:val="clear"/>
          <w:vertAlign w:val="baseline"/>
        </w:rPr>
      </w:pPr>
      <w:r w:rsidDel="00000000" w:rsidR="00000000" w:rsidRPr="00000000">
        <w:rPr>
          <w:rFonts w:ascii="Proxima Nova Extrabold" w:cs="Proxima Nova Extrabold" w:eastAsia="Proxima Nova Extrabold" w:hAnsi="Proxima Nova Extrabold"/>
          <w:b w:val="1"/>
          <w:i w:val="0"/>
          <w:smallCaps w:val="0"/>
          <w:strike w:val="0"/>
          <w:color w:val="292829"/>
          <w:sz w:val="24"/>
          <w:szCs w:val="24"/>
          <w:u w:val="none"/>
          <w:shd w:fill="auto" w:val="clear"/>
          <w:vertAlign w:val="baseline"/>
          <w:rtl w:val="0"/>
        </w:rPr>
        <w:t xml:space="preserve">Unsatisfactory</w:t>
      </w:r>
      <w:r w:rsidDel="00000000" w:rsidR="00000000" w:rsidRPr="00000000">
        <w:rPr>
          <w:rFonts w:ascii="Oswald" w:cs="Oswald" w:eastAsia="Oswald" w:hAnsi="Oswald"/>
          <w:b w:val="0"/>
          <w:i w:val="0"/>
          <w:smallCaps w:val="0"/>
          <w:strike w:val="0"/>
          <w:color w:val="292829"/>
          <w:sz w:val="24"/>
          <w:szCs w:val="24"/>
          <w:u w:val="none"/>
          <w:shd w:fill="auto" w:val="clear"/>
          <w:vertAlign w:val="baseline"/>
          <w:rtl w:val="0"/>
        </w:rPr>
        <w:t xml:space="preserve">: Unable to perform the step or task according to the standard procedure or guidelines.</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7" w:right="0" w:firstLine="0"/>
        <w:jc w:val="left"/>
        <w:rPr>
          <w:rFonts w:ascii="Oswald" w:cs="Oswald" w:eastAsia="Oswald" w:hAnsi="Oswald"/>
          <w:b w:val="0"/>
          <w:i w:val="0"/>
          <w:smallCaps w:val="0"/>
          <w:strike w:val="0"/>
          <w:color w:val="000000"/>
          <w:sz w:val="24"/>
          <w:szCs w:val="24"/>
          <w:u w:val="none"/>
          <w:shd w:fill="auto" w:val="clear"/>
          <w:vertAlign w:val="baseline"/>
        </w:rPr>
      </w:pPr>
      <w:r w:rsidDel="00000000" w:rsidR="00000000" w:rsidRPr="00000000">
        <w:rPr>
          <w:rFonts w:ascii="Oswald" w:cs="Oswald" w:eastAsia="Oswald" w:hAnsi="Oswald"/>
          <w:b w:val="0"/>
          <w:i w:val="0"/>
          <w:smallCaps w:val="0"/>
          <w:strike w:val="0"/>
          <w:color w:val="292829"/>
          <w:sz w:val="24"/>
          <w:szCs w:val="24"/>
          <w:u w:val="none"/>
          <w:shd w:fill="auto" w:val="clear"/>
          <w:vertAlign w:val="baseline"/>
          <w:rtl w:val="0"/>
        </w:rPr>
        <w:t xml:space="preserve">(Many of the following steps/tasks should be performed simultaneously)</w:t>
      </w:r>
      <w:r w:rsidDel="00000000" w:rsidR="00000000" w:rsidRPr="00000000">
        <w:rPr>
          <w:rtl w:val="0"/>
        </w:rPr>
      </w:r>
    </w:p>
    <w:p w:rsidR="00000000" w:rsidDel="00000000" w:rsidP="00000000" w:rsidRDefault="00000000" w:rsidRPr="00000000" w14:paraId="00000011">
      <w:pPr>
        <w:rPr>
          <w:vertAlign w:val="baseline"/>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640" w:top="0" w:left="280" w:right="620" w:header="720" w:footer="427"/>
          <w:pgNumType w:start="218"/>
          <w:titlePg w:val="1"/>
        </w:sect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Oswald" w:cs="Oswald" w:eastAsia="Oswald" w:hAnsi="Oswald"/>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Oswald" w:cs="Oswald" w:eastAsia="Oswald" w:hAnsi="Oswald"/>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Oswald" w:cs="Oswald" w:eastAsia="Oswald" w:hAnsi="Oswald"/>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Oswald" w:cs="Oswald" w:eastAsia="Oswald" w:hAnsi="Oswald"/>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Oswald" w:cs="Oswald" w:eastAsia="Oswald" w:hAnsi="Oswald"/>
          <w:b w:val="0"/>
          <w:i w:val="0"/>
          <w:smallCaps w:val="0"/>
          <w:strike w:val="0"/>
          <w:color w:val="000000"/>
          <w:sz w:val="12"/>
          <w:szCs w:val="12"/>
          <w:u w:val="none"/>
          <w:shd w:fill="auto" w:val="clear"/>
          <w:vertAlign w:val="baseline"/>
        </w:rPr>
      </w:pPr>
      <w:r w:rsidDel="00000000" w:rsidR="00000000" w:rsidRPr="00000000">
        <w:rPr>
          <w:rtl w:val="0"/>
        </w:rPr>
      </w:r>
    </w:p>
    <w:tbl>
      <w:tblPr>
        <w:tblStyle w:val="Table1"/>
        <w:tblW w:w="989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345"/>
        <w:gridCol w:w="623"/>
        <w:gridCol w:w="617"/>
        <w:gridCol w:w="602"/>
        <w:gridCol w:w="621"/>
        <w:gridCol w:w="661"/>
        <w:gridCol w:w="2429"/>
        <w:tblGridChange w:id="0">
          <w:tblGrid>
            <w:gridCol w:w="4345"/>
            <w:gridCol w:w="623"/>
            <w:gridCol w:w="617"/>
            <w:gridCol w:w="602"/>
            <w:gridCol w:w="621"/>
            <w:gridCol w:w="661"/>
            <w:gridCol w:w="2429"/>
          </w:tblGrid>
        </w:tblGridChange>
      </w:tblGrid>
      <w:tr>
        <w:trPr>
          <w:trHeight w:val="418" w:hRule="atLeast"/>
        </w:trPr>
        <w:tc>
          <w:tcPr>
            <w:gridSpan w:val="7"/>
            <w:tcBorders>
              <w:bottom w:color="000000" w:space="0" w:sz="4" w:val="single"/>
            </w:tcBorders>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8" w:line="240" w:lineRule="auto"/>
              <w:ind w:left="121" w:right="0" w:firstLine="0"/>
              <w:jc w:val="left"/>
              <w:rPr>
                <w:rFonts w:ascii="Proxima Nova Extrabold" w:cs="Proxima Nova Extrabold" w:eastAsia="Proxima Nova Extrabold" w:hAnsi="Proxima Nova Extrabold"/>
                <w:b w:val="0"/>
                <w:i w:val="0"/>
                <w:smallCaps w:val="0"/>
                <w:strike w:val="0"/>
                <w:color w:val="000000"/>
                <w:sz w:val="21"/>
                <w:szCs w:val="21"/>
                <w:u w:val="none"/>
                <w:shd w:fill="auto" w:val="clear"/>
                <w:vertAlign w:val="baseline"/>
              </w:rPr>
            </w:pPr>
            <w:r w:rsidDel="00000000" w:rsidR="00000000" w:rsidRPr="00000000">
              <w:rPr>
                <w:rFonts w:ascii="Proxima Nova Extrabold" w:cs="Proxima Nova Extrabold" w:eastAsia="Proxima Nova Extrabold" w:hAnsi="Proxima Nova Extrabold"/>
                <w:b w:val="1"/>
                <w:i w:val="0"/>
                <w:smallCaps w:val="0"/>
                <w:strike w:val="0"/>
                <w:color w:val="292829"/>
                <w:sz w:val="21"/>
                <w:szCs w:val="21"/>
                <w:u w:val="none"/>
                <w:shd w:fill="auto" w:val="clear"/>
                <w:vertAlign w:val="baseline"/>
                <w:rtl w:val="0"/>
              </w:rPr>
              <w:t xml:space="preserve">Service provider name:</w:t>
            </w:r>
            <w:r w:rsidDel="00000000" w:rsidR="00000000" w:rsidRPr="00000000">
              <w:rPr>
                <w:rtl w:val="0"/>
              </w:rPr>
            </w:r>
          </w:p>
        </w:tc>
      </w:tr>
      <w:tr>
        <w:trPr>
          <w:trHeight w:val="778" w:hRule="atLeast"/>
        </w:trPr>
        <w:tc>
          <w:tcPr>
            <w:tcBorders>
              <w:top w:color="000000" w:space="0" w:sz="4" w:val="single"/>
            </w:tcBorders>
            <w:shd w:fill="d9d4cd" w:val="cle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Oswald" w:cs="Oswald" w:eastAsia="Oswald" w:hAnsi="Oswal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4" w:right="1574" w:firstLine="0"/>
              <w:jc w:val="center"/>
              <w:rPr>
                <w:rFonts w:ascii="Proxima Nova Extrabold" w:cs="Proxima Nova Extrabold" w:eastAsia="Proxima Nova Extrabold" w:hAnsi="Proxima Nova Extrabold"/>
                <w:b w:val="0"/>
                <w:i w:val="0"/>
                <w:smallCaps w:val="0"/>
                <w:strike w:val="0"/>
                <w:color w:val="000000"/>
                <w:sz w:val="21"/>
                <w:szCs w:val="21"/>
                <w:u w:val="none"/>
                <w:shd w:fill="auto" w:val="clear"/>
                <w:vertAlign w:val="baseline"/>
              </w:rPr>
            </w:pPr>
            <w:r w:rsidDel="00000000" w:rsidR="00000000" w:rsidRPr="00000000">
              <w:rPr>
                <w:rFonts w:ascii="Proxima Nova Extrabold" w:cs="Proxima Nova Extrabold" w:eastAsia="Proxima Nova Extrabold" w:hAnsi="Proxima Nova Extrabold"/>
                <w:b w:val="1"/>
                <w:i w:val="0"/>
                <w:smallCaps w:val="0"/>
                <w:strike w:val="0"/>
                <w:color w:val="000000"/>
                <w:sz w:val="21"/>
                <w:szCs w:val="21"/>
                <w:u w:val="none"/>
                <w:shd w:fill="auto" w:val="clear"/>
                <w:vertAlign w:val="baseline"/>
                <w:rtl w:val="0"/>
              </w:rPr>
              <w:t xml:space="preserve">STEP/TASK</w:t>
            </w:r>
            <w:r w:rsidDel="00000000" w:rsidR="00000000" w:rsidRPr="00000000">
              <w:rPr>
                <w:rtl w:val="0"/>
              </w:rPr>
            </w:r>
          </w:p>
        </w:tc>
        <w:tc>
          <w:tcPr>
            <w:gridSpan w:val="5"/>
            <w:tcBorders>
              <w:top w:color="000000" w:space="0" w:sz="4" w:val="single"/>
            </w:tcBorders>
            <w:shd w:fill="d9d4cd" w:val="cle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913" w:right="0" w:firstLine="0"/>
              <w:jc w:val="left"/>
              <w:rPr>
                <w:rFonts w:ascii="Proxima Nova Extrabold" w:cs="Proxima Nova Extrabold" w:eastAsia="Proxima Nova Extrabold" w:hAnsi="Proxima Nova Extrabold"/>
                <w:b w:val="0"/>
                <w:i w:val="0"/>
                <w:smallCaps w:val="0"/>
                <w:strike w:val="0"/>
                <w:color w:val="000000"/>
                <w:sz w:val="21"/>
                <w:szCs w:val="21"/>
                <w:u w:val="none"/>
                <w:shd w:fill="auto" w:val="clear"/>
                <w:vertAlign w:val="baseline"/>
              </w:rPr>
            </w:pPr>
            <w:r w:rsidDel="00000000" w:rsidR="00000000" w:rsidRPr="00000000">
              <w:rPr>
                <w:rFonts w:ascii="Proxima Nova Extrabold" w:cs="Proxima Nova Extrabold" w:eastAsia="Proxima Nova Extrabold" w:hAnsi="Proxima Nova Extrabold"/>
                <w:b w:val="1"/>
                <w:i w:val="0"/>
                <w:smallCaps w:val="0"/>
                <w:strike w:val="0"/>
                <w:color w:val="000000"/>
                <w:sz w:val="21"/>
                <w:szCs w:val="21"/>
                <w:u w:val="none"/>
                <w:shd w:fill="auto" w:val="clear"/>
                <w:vertAlign w:val="baseline"/>
                <w:rtl w:val="0"/>
              </w:rPr>
              <w:t xml:space="preserve">PATIENTS (P)</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15" w:line="240" w:lineRule="auto"/>
              <w:ind w:left="775" w:right="0" w:firstLine="0"/>
              <w:jc w:val="left"/>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[eg patient 1 = P1]</w:t>
            </w:r>
          </w:p>
        </w:tc>
        <w:tc>
          <w:tcPr>
            <w:tcBorders>
              <w:top w:color="000000" w:space="0" w:sz="4" w:val="single"/>
            </w:tcBorders>
            <w:shd w:fill="d9d4cd" w:val="cle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Oswald" w:cs="Oswald" w:eastAsia="Oswald" w:hAnsi="Oswal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4" w:right="0" w:firstLine="0"/>
              <w:jc w:val="left"/>
              <w:rPr>
                <w:rFonts w:ascii="Proxima Nova Extrabold" w:cs="Proxima Nova Extrabold" w:eastAsia="Proxima Nova Extrabold" w:hAnsi="Proxima Nova Extrabold"/>
                <w:b w:val="0"/>
                <w:i w:val="0"/>
                <w:smallCaps w:val="0"/>
                <w:strike w:val="0"/>
                <w:color w:val="000000"/>
                <w:sz w:val="21"/>
                <w:szCs w:val="21"/>
                <w:u w:val="none"/>
                <w:shd w:fill="auto" w:val="clear"/>
                <w:vertAlign w:val="baseline"/>
              </w:rPr>
            </w:pPr>
            <w:r w:rsidDel="00000000" w:rsidR="00000000" w:rsidRPr="00000000">
              <w:rPr>
                <w:rFonts w:ascii="Proxima Nova Extrabold" w:cs="Proxima Nova Extrabold" w:eastAsia="Proxima Nova Extrabold" w:hAnsi="Proxima Nova Extrabold"/>
                <w:b w:val="1"/>
                <w:i w:val="0"/>
                <w:smallCaps w:val="0"/>
                <w:strike w:val="0"/>
                <w:color w:val="000000"/>
                <w:sz w:val="21"/>
                <w:szCs w:val="21"/>
                <w:u w:val="none"/>
                <w:shd w:fill="auto" w:val="clear"/>
                <w:vertAlign w:val="baseline"/>
                <w:rtl w:val="0"/>
              </w:rPr>
              <w:t xml:space="preserve">COMMENT</w:t>
            </w:r>
            <w:r w:rsidDel="00000000" w:rsidR="00000000" w:rsidRPr="00000000">
              <w:rPr>
                <w:rtl w:val="0"/>
              </w:rPr>
            </w:r>
          </w:p>
        </w:tc>
      </w:tr>
      <w:tr>
        <w:trPr>
          <w:trHeight w:val="809" w:hRule="atLeast"/>
        </w:trPr>
        <w:tc>
          <w:tcP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Oswald" w:cs="Oswald" w:eastAsia="Oswald" w:hAnsi="Oswal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[enter date below each patient number]</w:t>
            </w:r>
          </w:p>
        </w:tc>
        <w:tc>
          <w:tcP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42" w:line="240" w:lineRule="auto"/>
              <w:ind w:left="214" w:right="0" w:firstLine="0"/>
              <w:jc w:val="left"/>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P1</w:t>
            </w:r>
          </w:p>
        </w:tc>
        <w:tc>
          <w:tcP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42" w:line="240" w:lineRule="auto"/>
              <w:ind w:left="185" w:right="0" w:firstLine="0"/>
              <w:jc w:val="left"/>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P2</w:t>
            </w:r>
          </w:p>
        </w:tc>
        <w:tc>
          <w:tcP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42" w:line="240" w:lineRule="auto"/>
              <w:ind w:left="181" w:right="0" w:firstLine="0"/>
              <w:jc w:val="left"/>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P3</w:t>
            </w:r>
          </w:p>
        </w:tc>
        <w:tc>
          <w:tcP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42" w:line="240" w:lineRule="auto"/>
              <w:ind w:left="191" w:right="0" w:firstLine="0"/>
              <w:jc w:val="left"/>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P4</w:t>
            </w:r>
          </w:p>
        </w:tc>
        <w:tc>
          <w:tcP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42" w:line="240" w:lineRule="auto"/>
              <w:ind w:left="208" w:right="0" w:firstLine="0"/>
              <w:jc w:val="left"/>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P5</w:t>
            </w:r>
          </w:p>
        </w:tc>
        <w:tc>
          <w:tcP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94" w:hRule="atLeast"/>
        </w:trPr>
        <w:tc>
          <w:tcPr>
            <w:gridSpan w:val="7"/>
            <w:shd w:fill="d9d4cd" w:val="cle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87" w:line="240" w:lineRule="auto"/>
              <w:ind w:left="79" w:right="0" w:firstLine="0"/>
              <w:jc w:val="left"/>
              <w:rPr>
                <w:rFonts w:ascii="Proxima Nova Extrabold" w:cs="Proxima Nova Extrabold" w:eastAsia="Proxima Nova Extrabold" w:hAnsi="Proxima Nova Extrabold"/>
                <w:b w:val="0"/>
                <w:i w:val="0"/>
                <w:smallCaps w:val="0"/>
                <w:strike w:val="0"/>
                <w:color w:val="000000"/>
                <w:sz w:val="21"/>
                <w:szCs w:val="21"/>
                <w:u w:val="none"/>
                <w:shd w:fill="auto" w:val="clear"/>
                <w:vertAlign w:val="baseline"/>
              </w:rPr>
            </w:pPr>
            <w:r w:rsidDel="00000000" w:rsidR="00000000" w:rsidRPr="00000000">
              <w:rPr>
                <w:rFonts w:ascii="Proxima Nova Extrabold" w:cs="Proxima Nova Extrabold" w:eastAsia="Proxima Nova Extrabold" w:hAnsi="Proxima Nova Extrabold"/>
                <w:b w:val="1"/>
                <w:i w:val="0"/>
                <w:smallCaps w:val="0"/>
                <w:strike w:val="0"/>
                <w:color w:val="000000"/>
                <w:sz w:val="21"/>
                <w:szCs w:val="21"/>
                <w:u w:val="none"/>
                <w:shd w:fill="auto" w:val="clear"/>
                <w:vertAlign w:val="baseline"/>
                <w:rtl w:val="0"/>
              </w:rPr>
              <w:t xml:space="preserve">GREET</w:t>
            </w:r>
            <w:r w:rsidDel="00000000" w:rsidR="00000000" w:rsidRPr="00000000">
              <w:rPr>
                <w:rtl w:val="0"/>
              </w:rPr>
            </w:r>
          </w:p>
        </w:tc>
      </w:tr>
      <w:tr>
        <w:trPr>
          <w:trHeight w:val="1510" w:hRule="atLeast"/>
        </w:trPr>
        <w:tc>
          <w:tcP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43" w:line="254" w:lineRule="auto"/>
              <w:ind w:left="79" w:right="563" w:firstLine="0"/>
              <w:jc w:val="left"/>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1. Greets respectfully and with kindness, introduces self to adolescent patient.</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78" w:line="240" w:lineRule="auto"/>
              <w:ind w:left="79" w:right="268" w:firstLine="0"/>
              <w:jc w:val="left"/>
              <w:rPr>
                <w:rFonts w:ascii="Proxima Nova Semibold" w:cs="Proxima Nova Semibold" w:eastAsia="Proxima Nova Semibold" w:hAnsi="Proxima Nova Semibold"/>
                <w:b w:val="0"/>
                <w:i w:val="0"/>
                <w:smallCaps w:val="0"/>
                <w:strike w:val="0"/>
                <w:color w:val="000000"/>
                <w:sz w:val="21"/>
                <w:szCs w:val="21"/>
                <w:u w:val="none"/>
                <w:shd w:fill="auto" w:val="clear"/>
                <w:vertAlign w:val="baseline"/>
              </w:rPr>
            </w:pPr>
            <w:r w:rsidDel="00000000" w:rsidR="00000000" w:rsidRPr="00000000">
              <w:rPr>
                <w:rFonts w:ascii="Proxima Nova Semibold" w:cs="Proxima Nova Semibold" w:eastAsia="Proxima Nova Semibold" w:hAnsi="Proxima Nova Semibold"/>
                <w:b w:val="1"/>
                <w:i w:val="1"/>
                <w:smallCaps w:val="0"/>
                <w:strike w:val="0"/>
                <w:color w:val="000000"/>
                <w:sz w:val="21"/>
                <w:szCs w:val="21"/>
                <w:u w:val="none"/>
                <w:shd w:fill="auto" w:val="clear"/>
                <w:vertAlign w:val="baseline"/>
                <w:rtl w:val="0"/>
              </w:rPr>
              <w:t xml:space="preserve">Provider ensures that they have adequate time (more time) for adolescent patient.</w:t>
            </w:r>
            <w:r w:rsidDel="00000000" w:rsidR="00000000" w:rsidRPr="00000000">
              <w:rPr>
                <w:rtl w:val="0"/>
              </w:rPr>
            </w:r>
          </w:p>
        </w:tc>
        <w:tc>
          <w:tcP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1411" w:hRule="atLeast"/>
        </w:trPr>
        <w:tc>
          <w:tcP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0" w:line="240" w:lineRule="auto"/>
              <w:ind w:left="79" w:right="0" w:firstLine="0"/>
              <w:jc w:val="left"/>
              <w:rPr>
                <w:rFonts w:ascii="Proxima Nova Semibold" w:cs="Proxima Nova Semibold" w:eastAsia="Proxima Nova Semibold" w:hAnsi="Proxima Nova Semibold"/>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2. Engages the adolescent in conversation with some easy &amp; welcoming questions, not related to the purpose of the visit: </w:t>
            </w:r>
            <w:r w:rsidDel="00000000" w:rsidR="00000000" w:rsidRPr="00000000">
              <w:rPr>
                <w:rFonts w:ascii="Proxima Nova Semibold" w:cs="Proxima Nova Semibold" w:eastAsia="Proxima Nova Semibold" w:hAnsi="Proxima Nova Semibold"/>
                <w:b w:val="1"/>
                <w:i w:val="1"/>
                <w:smallCaps w:val="0"/>
                <w:strike w:val="0"/>
                <w:color w:val="000000"/>
                <w:sz w:val="21"/>
                <w:szCs w:val="21"/>
                <w:u w:val="none"/>
                <w:shd w:fill="auto" w:val="clear"/>
                <w:vertAlign w:val="baseline"/>
                <w:rtl w:val="0"/>
              </w:rPr>
              <w:t xml:space="preserve">How are you? How is your family? What do you like to do for fun?</w:t>
            </w:r>
            <w:r w:rsidDel="00000000" w:rsidR="00000000" w:rsidRPr="00000000">
              <w:rPr>
                <w:rtl w:val="0"/>
              </w:rPr>
            </w:r>
          </w:p>
        </w:tc>
        <w:tc>
          <w:tcP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48" w:hRule="atLeast"/>
        </w:trPr>
        <w:tc>
          <w:tcP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67" w:line="240" w:lineRule="auto"/>
              <w:ind w:left="79" w:right="0" w:firstLine="0"/>
              <w:jc w:val="left"/>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3. Asks patient(s) how they can help them.</w:t>
            </w:r>
          </w:p>
        </w:tc>
        <w:tc>
          <w:tcP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1870" w:hRule="atLeast"/>
        </w:trPr>
        <w:tc>
          <w:tcP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30" w:line="240" w:lineRule="auto"/>
              <w:ind w:left="79" w:right="85" w:firstLine="0"/>
              <w:jc w:val="left"/>
              <w:rPr>
                <w:rFonts w:ascii="Proxima Nova Semibold" w:cs="Proxima Nova Semibold" w:eastAsia="Proxima Nova Semibold" w:hAnsi="Proxima Nova Semibold"/>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4. Reassures the adolescent that information discussed during the consultation is private and confidential and explains in a simple way what that means </w:t>
            </w:r>
            <w:r w:rsidDel="00000000" w:rsidR="00000000" w:rsidRPr="00000000">
              <w:rPr>
                <w:rFonts w:ascii="Proxima Nova Semibold" w:cs="Proxima Nova Semibold" w:eastAsia="Proxima Nova Semibold" w:hAnsi="Proxima Nova Semibold"/>
                <w:b w:val="1"/>
                <w:i w:val="1"/>
                <w:smallCaps w:val="0"/>
                <w:strike w:val="0"/>
                <w:color w:val="000000"/>
                <w:sz w:val="21"/>
                <w:szCs w:val="21"/>
                <w:u w:val="none"/>
                <w:shd w:fill="auto" w:val="clear"/>
                <w:vertAlign w:val="baseline"/>
                <w:rtl w:val="0"/>
              </w:rPr>
              <w:t xml:space="preserve">(for example, “What you say in this room will stay between us”). Encourages the adolescent to talk freely about any concerns.</w:t>
            </w:r>
            <w:r w:rsidDel="00000000" w:rsidR="00000000" w:rsidRPr="00000000">
              <w:rPr>
                <w:rtl w:val="0"/>
              </w:rPr>
            </w:r>
          </w:p>
        </w:tc>
        <w:tc>
          <w:tcP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26" w:hRule="atLeast"/>
        </w:trPr>
        <w:tc>
          <w:tcP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79" w:right="0" w:firstLine="0"/>
              <w:jc w:val="left"/>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5. Explains what will happen during the visit.</w:t>
            </w:r>
          </w:p>
        </w:tc>
        <w:tc>
          <w:tcP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29" w:hRule="atLeast"/>
        </w:trPr>
        <w:tc>
          <w:tcPr>
            <w:gridSpan w:val="7"/>
            <w:shd w:fill="d9d4cd" w:val="cle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04" w:line="240" w:lineRule="auto"/>
              <w:ind w:left="79" w:right="0" w:firstLine="0"/>
              <w:jc w:val="left"/>
              <w:rPr>
                <w:rFonts w:ascii="Proxima Nova Extrabold" w:cs="Proxima Nova Extrabold" w:eastAsia="Proxima Nova Extrabold" w:hAnsi="Proxima Nova Extrabold"/>
                <w:b w:val="0"/>
                <w:i w:val="0"/>
                <w:smallCaps w:val="0"/>
                <w:strike w:val="0"/>
                <w:color w:val="000000"/>
                <w:sz w:val="21"/>
                <w:szCs w:val="21"/>
                <w:u w:val="none"/>
                <w:shd w:fill="auto" w:val="clear"/>
                <w:vertAlign w:val="baseline"/>
              </w:rPr>
            </w:pPr>
            <w:r w:rsidDel="00000000" w:rsidR="00000000" w:rsidRPr="00000000">
              <w:rPr>
                <w:rFonts w:ascii="Proxima Nova Extrabold" w:cs="Proxima Nova Extrabold" w:eastAsia="Proxima Nova Extrabold" w:hAnsi="Proxima Nova Extrabold"/>
                <w:b w:val="1"/>
                <w:i w:val="0"/>
                <w:smallCaps w:val="0"/>
                <w:strike w:val="0"/>
                <w:color w:val="000000"/>
                <w:sz w:val="21"/>
                <w:szCs w:val="21"/>
                <w:u w:val="none"/>
                <w:shd w:fill="auto" w:val="clear"/>
                <w:vertAlign w:val="baseline"/>
                <w:rtl w:val="0"/>
              </w:rPr>
              <w:t xml:space="preserve">ASK</w:t>
            </w:r>
            <w:r w:rsidDel="00000000" w:rsidR="00000000" w:rsidRPr="00000000">
              <w:rPr>
                <w:rtl w:val="0"/>
              </w:rPr>
            </w:r>
          </w:p>
        </w:tc>
      </w:tr>
      <w:tr>
        <w:trPr>
          <w:trHeight w:val="1789" w:hRule="atLeast"/>
        </w:trPr>
        <w:tc>
          <w:tcP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42" w:line="254" w:lineRule="auto"/>
              <w:ind w:left="79" w:right="347" w:firstLine="0"/>
              <w:jc w:val="left"/>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6. Listens actively—showing interest in the adolescent.</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79" w:line="240" w:lineRule="auto"/>
              <w:ind w:left="79" w:right="85" w:firstLine="0"/>
              <w:jc w:val="left"/>
              <w:rPr>
                <w:rFonts w:ascii="Proxima Nova Semibold" w:cs="Proxima Nova Semibold" w:eastAsia="Proxima Nova Semibold" w:hAnsi="Proxima Nova Semibold"/>
                <w:b w:val="0"/>
                <w:i w:val="0"/>
                <w:smallCaps w:val="0"/>
                <w:strike w:val="0"/>
                <w:color w:val="000000"/>
                <w:sz w:val="21"/>
                <w:szCs w:val="21"/>
                <w:u w:val="none"/>
                <w:shd w:fill="auto" w:val="clear"/>
                <w:vertAlign w:val="baseline"/>
              </w:rPr>
            </w:pPr>
            <w:r w:rsidDel="00000000" w:rsidR="00000000" w:rsidRPr="00000000">
              <w:rPr>
                <w:rFonts w:ascii="Proxima Nova Semibold" w:cs="Proxima Nova Semibold" w:eastAsia="Proxima Nova Semibold" w:hAnsi="Proxima Nova Semibold"/>
                <w:b w:val="1"/>
                <w:i w:val="1"/>
                <w:smallCaps w:val="0"/>
                <w:strike w:val="0"/>
                <w:color w:val="000000"/>
                <w:sz w:val="21"/>
                <w:szCs w:val="21"/>
                <w:u w:val="none"/>
                <w:shd w:fill="auto" w:val="clear"/>
                <w:vertAlign w:val="baseline"/>
                <w:rtl w:val="0"/>
              </w:rPr>
              <w:t xml:space="preserve">This includes sitting in a position where the adolescent can choose to establish eye contact. Provider should be maintaining eye contact at all times.</w:t>
            </w:r>
            <w:r w:rsidDel="00000000" w:rsidR="00000000" w:rsidRPr="00000000">
              <w:rPr>
                <w:rtl w:val="0"/>
              </w:rPr>
            </w:r>
          </w:p>
        </w:tc>
        <w:tc>
          <w:tcP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1727" w:hRule="atLeast"/>
        </w:trPr>
        <w:tc>
          <w:tcP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78" w:line="254" w:lineRule="auto"/>
              <w:ind w:left="79" w:right="0" w:firstLine="0"/>
              <w:jc w:val="left"/>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7. Uses gender-neutral and non-stigmatizing language.</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91" w:line="254" w:lineRule="auto"/>
              <w:ind w:left="79" w:right="96" w:firstLine="0"/>
              <w:jc w:val="left"/>
              <w:rPr>
                <w:rFonts w:ascii="Proxima Nova Semibold" w:cs="Proxima Nova Semibold" w:eastAsia="Proxima Nova Semibold" w:hAnsi="Proxima Nova Semibold"/>
                <w:b w:val="0"/>
                <w:i w:val="0"/>
                <w:smallCaps w:val="0"/>
                <w:strike w:val="0"/>
                <w:color w:val="000000"/>
                <w:sz w:val="21"/>
                <w:szCs w:val="21"/>
                <w:u w:val="none"/>
                <w:shd w:fill="auto" w:val="clear"/>
                <w:vertAlign w:val="baseline"/>
              </w:rPr>
            </w:pPr>
            <w:r w:rsidDel="00000000" w:rsidR="00000000" w:rsidRPr="00000000">
              <w:rPr>
                <w:rFonts w:ascii="Proxima Nova Semibold" w:cs="Proxima Nova Semibold" w:eastAsia="Proxima Nova Semibold" w:hAnsi="Proxima Nova Semibold"/>
                <w:b w:val="1"/>
                <w:i w:val="1"/>
                <w:smallCaps w:val="0"/>
                <w:strike w:val="0"/>
                <w:color w:val="000000"/>
                <w:sz w:val="21"/>
                <w:szCs w:val="21"/>
                <w:u w:val="none"/>
                <w:shd w:fill="auto" w:val="clear"/>
                <w:vertAlign w:val="baseline"/>
                <w:rtl w:val="0"/>
              </w:rPr>
              <w:t xml:space="preserve">Does not provide judgmental comments, ask irrelevant questions, or show a negative nonverbal attitude when the adolescent is talking.</w:t>
            </w:r>
            <w:r w:rsidDel="00000000" w:rsidR="00000000" w:rsidRPr="00000000">
              <w:rPr>
                <w:rtl w:val="0"/>
              </w:rPr>
            </w:r>
          </w:p>
        </w:tc>
        <w:tc>
          <w:tcP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3">
      <w:pPr>
        <w:rPr>
          <w:rFonts w:ascii="Times New Roman" w:cs="Times New Roman" w:eastAsia="Times New Roman" w:hAnsi="Times New Roman"/>
          <w:sz w:val="20"/>
          <w:szCs w:val="20"/>
          <w:vertAlign w:val="baseline"/>
        </w:rPr>
        <w:sectPr>
          <w:type w:val="nextPage"/>
          <w:pgSz w:h="15840" w:w="12240" w:orient="portrait"/>
          <w:pgMar w:bottom="620" w:top="0" w:left="280" w:right="620" w:header="0" w:footer="452"/>
        </w:sect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Oswald" w:cs="Oswald" w:eastAsia="Oswald" w:hAnsi="Oswald"/>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1008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535"/>
        <w:gridCol w:w="623"/>
        <w:gridCol w:w="617"/>
        <w:gridCol w:w="602"/>
        <w:gridCol w:w="621"/>
        <w:gridCol w:w="661"/>
        <w:gridCol w:w="2429"/>
        <w:tblGridChange w:id="0">
          <w:tblGrid>
            <w:gridCol w:w="4535"/>
            <w:gridCol w:w="623"/>
            <w:gridCol w:w="617"/>
            <w:gridCol w:w="602"/>
            <w:gridCol w:w="621"/>
            <w:gridCol w:w="661"/>
            <w:gridCol w:w="2429"/>
          </w:tblGrid>
        </w:tblGridChange>
      </w:tblGrid>
      <w:tr>
        <w:trPr>
          <w:trHeight w:val="2995" w:hRule="atLeast"/>
        </w:trPr>
        <w:tc>
          <w:tcP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73" w:line="254" w:lineRule="auto"/>
              <w:ind w:left="79" w:right="112" w:firstLine="0"/>
              <w:jc w:val="left"/>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8. Asks adolescent what they know about contraception and whether they have ever used a contraceptive method; if so, how they used the method and if they have any concerns about it.</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72" w:line="254" w:lineRule="auto"/>
              <w:ind w:left="80" w:right="0" w:firstLine="0"/>
              <w:jc w:val="left"/>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Semibold" w:cs="Proxima Nova Semibold" w:eastAsia="Proxima Nova Semibold" w:hAnsi="Proxima Nova Semibold"/>
                <w:b w:val="1"/>
                <w:i w:val="1"/>
                <w:smallCaps w:val="0"/>
                <w:strike w:val="0"/>
                <w:color w:val="000000"/>
                <w:sz w:val="21"/>
                <w:szCs w:val="21"/>
                <w:u w:val="none"/>
                <w:shd w:fill="auto" w:val="clear"/>
                <w:vertAlign w:val="baseline"/>
                <w:rtl w:val="0"/>
              </w:rPr>
              <w:t xml:space="preserve">If the patient is a very young adolescent, you might start with if they understand what changes are happening in their body, instead of what family planning/contraception is.</w:t>
            </w:r>
            <w:r w:rsidDel="00000000" w:rsidR="00000000" w:rsidRPr="00000000">
              <w:rPr>
                <w:rtl w:val="0"/>
              </w:rPr>
            </w:r>
          </w:p>
        </w:tc>
        <w:tc>
          <w:tcP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940" w:hRule="atLeast"/>
        </w:trPr>
        <w:tc>
          <w:tcP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72" w:line="254" w:lineRule="auto"/>
              <w:ind w:left="80" w:right="0" w:firstLine="0"/>
              <w:jc w:val="left"/>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9. Asks adolescent about life goals and then about their reproductive goals—and lets them know how contraception can help with both their goals:</w:t>
            </w:r>
          </w:p>
          <w:p w:rsidR="00000000" w:rsidDel="00000000" w:rsidP="00000000" w:rsidRDefault="00000000" w:rsidRPr="00000000" w14:paraId="0000007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39"/>
                <w:tab w:val="left" w:pos="440"/>
              </w:tabs>
              <w:spacing w:after="0" w:before="0" w:line="254" w:lineRule="auto"/>
              <w:ind w:left="432" w:right="192" w:hanging="360"/>
              <w:jc w:val="left"/>
              <w:rPr>
                <w:b w:val="0"/>
                <w:i w:val="0"/>
                <w:smallCaps w:val="0"/>
                <w:strike w:val="0"/>
                <w:color w:val="000000"/>
                <w:u w:val="none"/>
                <w:shd w:fill="auto" w:val="clear"/>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What would they like to do in the future? Do they plan to go to school? For how long and for what career?</w:t>
            </w:r>
          </w:p>
          <w:p w:rsidR="00000000" w:rsidDel="00000000" w:rsidP="00000000" w:rsidRDefault="00000000" w:rsidRPr="00000000" w14:paraId="0000008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39"/>
                <w:tab w:val="left" w:pos="440"/>
              </w:tabs>
              <w:spacing w:after="0" w:before="0" w:line="254" w:lineRule="auto"/>
              <w:ind w:left="432" w:right="86" w:hanging="360"/>
              <w:jc w:val="left"/>
              <w:rPr>
                <w:b w:val="0"/>
                <w:i w:val="0"/>
                <w:smallCaps w:val="0"/>
                <w:strike w:val="0"/>
                <w:color w:val="000000"/>
                <w:u w:val="none"/>
                <w:shd w:fill="auto" w:val="clear"/>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If they do not have children: do they want to have children?</w:t>
            </w:r>
          </w:p>
          <w:p w:rsidR="00000000" w:rsidDel="00000000" w:rsidP="00000000" w:rsidRDefault="00000000" w:rsidRPr="00000000" w14:paraId="0000008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39"/>
                <w:tab w:val="left" w:pos="440"/>
              </w:tabs>
              <w:spacing w:after="0" w:before="0" w:line="254" w:lineRule="auto"/>
              <w:ind w:left="432" w:right="344" w:hanging="360"/>
              <w:jc w:val="left"/>
              <w:rPr>
                <w:b w:val="0"/>
                <w:i w:val="0"/>
                <w:smallCaps w:val="0"/>
                <w:strike w:val="0"/>
                <w:color w:val="000000"/>
                <w:u w:val="none"/>
                <w:shd w:fill="auto" w:val="clear"/>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If they have children: how many (more) children do they want?</w:t>
            </w:r>
          </w:p>
          <w:p w:rsidR="00000000" w:rsidDel="00000000" w:rsidP="00000000" w:rsidRDefault="00000000" w:rsidRPr="00000000" w14:paraId="0000008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39"/>
                <w:tab w:val="left" w:pos="440"/>
              </w:tabs>
              <w:spacing w:after="0" w:before="0" w:line="254" w:lineRule="auto"/>
              <w:ind w:left="439" w:right="712" w:hanging="360"/>
              <w:jc w:val="left"/>
              <w:rPr>
                <w:b w:val="0"/>
                <w:i w:val="0"/>
                <w:smallCaps w:val="0"/>
                <w:strike w:val="0"/>
                <w:color w:val="000000"/>
                <w:u w:val="none"/>
                <w:shd w:fill="auto" w:val="clear"/>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Are they interested in spacing pregnancies (if so, for how long) or preventing them completely?</w:t>
            </w:r>
          </w:p>
        </w:tc>
        <w:tc>
          <w:tcP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1510" w:hRule="atLeast"/>
        </w:trPr>
        <w:tc>
          <w:tcP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83" w:line="254" w:lineRule="auto"/>
              <w:ind w:left="80" w:right="170" w:firstLine="0"/>
              <w:jc w:val="left"/>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10. Checks for medical complications (history taking, last menstruation date, etc), uses Medical Eligibility Criteria correctly, and refers adolescent for medical evaluation if necessary.</w:t>
            </w:r>
          </w:p>
        </w:tc>
        <w:tc>
          <w:tcP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709" w:hRule="atLeast"/>
        </w:trPr>
        <w:tc>
          <w:tcP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56" w:line="254" w:lineRule="auto"/>
              <w:ind w:left="80" w:right="604" w:firstLine="0"/>
              <w:jc w:val="left"/>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11. Asks about any concerns adolescent would like to share.</w:t>
            </w:r>
          </w:p>
        </w:tc>
        <w:tc>
          <w:tcP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19" w:hRule="atLeast"/>
        </w:trPr>
        <w:tc>
          <w:tcPr>
            <w:gridSpan w:val="7"/>
            <w:shd w:fill="d9d4cd" w:val="cle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80" w:right="0" w:firstLine="0"/>
              <w:jc w:val="left"/>
              <w:rPr>
                <w:rFonts w:ascii="Proxima Nova Extrabold" w:cs="Proxima Nova Extrabold" w:eastAsia="Proxima Nova Extrabold" w:hAnsi="Proxima Nova Extrabold"/>
                <w:b w:val="0"/>
                <w:i w:val="0"/>
                <w:smallCaps w:val="0"/>
                <w:strike w:val="0"/>
                <w:color w:val="000000"/>
                <w:sz w:val="21"/>
                <w:szCs w:val="21"/>
                <w:u w:val="none"/>
                <w:shd w:fill="auto" w:val="clear"/>
                <w:vertAlign w:val="baseline"/>
              </w:rPr>
            </w:pPr>
            <w:r w:rsidDel="00000000" w:rsidR="00000000" w:rsidRPr="00000000">
              <w:rPr>
                <w:rFonts w:ascii="Proxima Nova Extrabold" w:cs="Proxima Nova Extrabold" w:eastAsia="Proxima Nova Extrabold" w:hAnsi="Proxima Nova Extrabold"/>
                <w:b w:val="1"/>
                <w:i w:val="0"/>
                <w:smallCaps w:val="0"/>
                <w:strike w:val="0"/>
                <w:color w:val="000000"/>
                <w:sz w:val="21"/>
                <w:szCs w:val="21"/>
                <w:u w:val="none"/>
                <w:shd w:fill="auto" w:val="clear"/>
                <w:vertAlign w:val="baseline"/>
                <w:rtl w:val="0"/>
              </w:rPr>
              <w:t xml:space="preserve">TELL</w:t>
            </w:r>
            <w:r w:rsidDel="00000000" w:rsidR="00000000" w:rsidRPr="00000000">
              <w:rPr>
                <w:rtl w:val="0"/>
              </w:rPr>
            </w:r>
          </w:p>
        </w:tc>
      </w:tr>
      <w:tr>
        <w:trPr>
          <w:trHeight w:val="2709" w:hRule="atLeast"/>
        </w:trPr>
        <w:tc>
          <w:tcP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66" w:line="254" w:lineRule="auto"/>
              <w:ind w:left="80" w:right="46" w:firstLine="0"/>
              <w:jc w:val="left"/>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12. Briefly provides general information about all contraceptive methods available, including effectiveness, possible problems or complications, side effects and their management, advantages and disadvantages, possible needs for protection against STIs/ HIV, and the difference between reversible and permanent contraception.</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93" w:line="254" w:lineRule="auto"/>
              <w:ind w:left="80" w:right="227" w:firstLine="0"/>
              <w:jc w:val="left"/>
              <w:rPr>
                <w:rFonts w:ascii="Proxima Nova Semibold" w:cs="Proxima Nova Semibold" w:eastAsia="Proxima Nova Semibold" w:hAnsi="Proxima Nova Semibold"/>
                <w:b w:val="0"/>
                <w:i w:val="0"/>
                <w:smallCaps w:val="0"/>
                <w:strike w:val="0"/>
                <w:color w:val="000000"/>
                <w:sz w:val="21"/>
                <w:szCs w:val="21"/>
                <w:u w:val="none"/>
                <w:shd w:fill="auto" w:val="clear"/>
                <w:vertAlign w:val="baseline"/>
              </w:rPr>
            </w:pPr>
            <w:r w:rsidDel="00000000" w:rsidR="00000000" w:rsidRPr="00000000">
              <w:rPr>
                <w:rFonts w:ascii="Proxima Nova Semibold" w:cs="Proxima Nova Semibold" w:eastAsia="Proxima Nova Semibold" w:hAnsi="Proxima Nova Semibold"/>
                <w:b w:val="1"/>
                <w:i w:val="1"/>
                <w:smallCaps w:val="0"/>
                <w:strike w:val="0"/>
                <w:color w:val="000000"/>
                <w:sz w:val="21"/>
                <w:szCs w:val="21"/>
                <w:u w:val="none"/>
                <w:shd w:fill="auto" w:val="clear"/>
                <w:vertAlign w:val="baseline"/>
                <w:rtl w:val="0"/>
              </w:rPr>
              <w:t xml:space="preserve">Provider explains that contraceptive methods are safe and effective for adolescents.</w:t>
            </w:r>
            <w:r w:rsidDel="00000000" w:rsidR="00000000" w:rsidRPr="00000000">
              <w:rPr>
                <w:rtl w:val="0"/>
              </w:rPr>
            </w:r>
          </w:p>
        </w:tc>
        <w:tc>
          <w:tcP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A6">
      <w:pPr>
        <w:rPr>
          <w:rFonts w:ascii="Times New Roman" w:cs="Times New Roman" w:eastAsia="Times New Roman" w:hAnsi="Times New Roman"/>
          <w:sz w:val="20"/>
          <w:szCs w:val="20"/>
          <w:vertAlign w:val="baseline"/>
        </w:rPr>
        <w:sectPr>
          <w:type w:val="nextPage"/>
          <w:pgSz w:h="15840" w:w="12240" w:orient="portrait"/>
          <w:pgMar w:bottom="640" w:top="0" w:left="280" w:right="620" w:header="0" w:footer="427"/>
        </w:sect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Oswald" w:cs="Oswald" w:eastAsia="Oswald" w:hAnsi="Oswald"/>
          <w:b w:val="0"/>
          <w:i w:val="0"/>
          <w:smallCaps w:val="0"/>
          <w:strike w:val="0"/>
          <w:color w:val="000000"/>
          <w:sz w:val="36"/>
          <w:szCs w:val="36"/>
          <w:u w:val="none"/>
          <w:shd w:fill="auto" w:val="clear"/>
          <w:vertAlign w:val="baseline"/>
        </w:rPr>
      </w:pPr>
      <w:r w:rsidDel="00000000" w:rsidR="00000000" w:rsidRPr="00000000">
        <w:rPr>
          <w:rtl w:val="0"/>
        </w:rPr>
      </w:r>
    </w:p>
    <w:tbl>
      <w:tblPr>
        <w:tblStyle w:val="Table3"/>
        <w:tblW w:w="999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445"/>
        <w:gridCol w:w="9"/>
        <w:gridCol w:w="614"/>
        <w:gridCol w:w="16"/>
        <w:gridCol w:w="601"/>
        <w:gridCol w:w="29"/>
        <w:gridCol w:w="540"/>
        <w:gridCol w:w="33"/>
        <w:gridCol w:w="597"/>
        <w:gridCol w:w="24"/>
        <w:gridCol w:w="606"/>
        <w:gridCol w:w="55"/>
        <w:gridCol w:w="2429"/>
        <w:tblGridChange w:id="0">
          <w:tblGrid>
            <w:gridCol w:w="4445"/>
            <w:gridCol w:w="9"/>
            <w:gridCol w:w="614"/>
            <w:gridCol w:w="16"/>
            <w:gridCol w:w="601"/>
            <w:gridCol w:w="29"/>
            <w:gridCol w:w="540"/>
            <w:gridCol w:w="33"/>
            <w:gridCol w:w="597"/>
            <w:gridCol w:w="24"/>
            <w:gridCol w:w="606"/>
            <w:gridCol w:w="55"/>
            <w:gridCol w:w="2429"/>
          </w:tblGrid>
        </w:tblGridChange>
      </w:tblGrid>
      <w:tr>
        <w:trPr>
          <w:trHeight w:val="1492" w:hRule="atLeast"/>
        </w:trPr>
        <w:tc>
          <w:tcPr>
            <w:gridSpan w:val="2"/>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77" w:line="254" w:lineRule="auto"/>
              <w:ind w:left="80" w:right="170" w:firstLine="0"/>
              <w:jc w:val="left"/>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13. Uses photos/cue cards/visuals to counsel and explain contraceptive methods when possible, speaks in terms that are suitable for adolescents, and avoids technical terminologies during the discussion.</w:t>
            </w:r>
          </w:p>
        </w:tc>
        <w:tc>
          <w:tcPr>
            <w:gridSpan w:val="2"/>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09" w:hRule="atLeast"/>
        </w:trPr>
        <w:tc>
          <w:tcPr>
            <w:gridSpan w:val="13"/>
            <w:shd w:fill="d9d4cd" w:val="cle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Proxima Nova Extrabold" w:cs="Proxima Nova Extrabold" w:eastAsia="Proxima Nova Extrabold" w:hAnsi="Proxima Nova Extrabold"/>
                <w:b w:val="1"/>
                <w:i w:val="0"/>
                <w:smallCaps w:val="0"/>
                <w:strike w:val="0"/>
                <w:color w:val="000000"/>
                <w:sz w:val="21"/>
                <w:szCs w:val="21"/>
                <w:u w:val="none"/>
                <w:shd w:fill="auto" w:val="clear"/>
                <w:vertAlign w:val="baseline"/>
                <w:rtl w:val="0"/>
              </w:rPr>
              <w:t xml:space="preserve">  HELP</w:t>
            </w:r>
            <w:r w:rsidDel="00000000" w:rsidR="00000000" w:rsidRPr="00000000">
              <w:rPr>
                <w:rtl w:val="0"/>
              </w:rPr>
            </w:r>
          </w:p>
        </w:tc>
      </w:tr>
      <w:tr>
        <w:trPr>
          <w:trHeight w:val="727" w:hRule="atLeast"/>
        </w:trPr>
        <w:tc>
          <w:tcPr>
            <w:gridSpan w:val="2"/>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77" w:line="254" w:lineRule="auto"/>
              <w:ind w:left="80" w:right="170" w:firstLine="0"/>
              <w:jc w:val="left"/>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14. Encourages adolescent to ask questions. Answers them.</w:t>
            </w:r>
          </w:p>
        </w:tc>
        <w:tc>
          <w:tcPr>
            <w:gridSpan w:val="2"/>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1141" w:hRule="atLeast"/>
        </w:trPr>
        <w:tc>
          <w:tcPr>
            <w:gridSpan w:val="2"/>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86" w:right="418" w:firstLine="0"/>
              <w:jc w:val="left"/>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15. Identifies and addresses the fears and misinformation the adolescent may have regarding contraception and other sexual and reproductive health issues.</w:t>
            </w:r>
          </w:p>
        </w:tc>
        <w:tc>
          <w:tcPr>
            <w:gridSpan w:val="2"/>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09" w:hRule="atLeast"/>
        </w:trPr>
        <w:tc>
          <w:tcPr>
            <w:gridSpan w:val="13"/>
            <w:shd w:fill="d9d4cd" w:val="cle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94" w:line="240" w:lineRule="auto"/>
              <w:ind w:left="80" w:right="0" w:firstLine="0"/>
              <w:jc w:val="left"/>
              <w:rPr>
                <w:rFonts w:ascii="Proxima Nova Extrabold" w:cs="Proxima Nova Extrabold" w:eastAsia="Proxima Nova Extrabold" w:hAnsi="Proxima Nova Extrabold"/>
                <w:b w:val="0"/>
                <w:i w:val="0"/>
                <w:smallCaps w:val="0"/>
                <w:strike w:val="0"/>
                <w:color w:val="000000"/>
                <w:sz w:val="21"/>
                <w:szCs w:val="21"/>
                <w:u w:val="none"/>
                <w:shd w:fill="auto" w:val="clear"/>
                <w:vertAlign w:val="baseline"/>
              </w:rPr>
            </w:pPr>
            <w:r w:rsidDel="00000000" w:rsidR="00000000" w:rsidRPr="00000000">
              <w:rPr>
                <w:rFonts w:ascii="Proxima Nova Extrabold" w:cs="Proxima Nova Extrabold" w:eastAsia="Proxima Nova Extrabold" w:hAnsi="Proxima Nova Extrabold"/>
                <w:b w:val="1"/>
                <w:i w:val="0"/>
                <w:smallCaps w:val="0"/>
                <w:strike w:val="0"/>
                <w:color w:val="000000"/>
                <w:sz w:val="21"/>
                <w:szCs w:val="21"/>
                <w:u w:val="none"/>
                <w:shd w:fill="auto" w:val="clear"/>
                <w:vertAlign w:val="baseline"/>
                <w:rtl w:val="0"/>
              </w:rPr>
              <w:t xml:space="preserve">EXPLAIN</w:t>
            </w:r>
            <w:r w:rsidDel="00000000" w:rsidR="00000000" w:rsidRPr="00000000">
              <w:rPr>
                <w:rtl w:val="0"/>
              </w:rPr>
            </w:r>
          </w:p>
        </w:tc>
      </w:tr>
      <w:tr>
        <w:trPr>
          <w:trHeight w:val="817" w:hRule="atLeast"/>
        </w:trPr>
        <w:tc>
          <w:tcP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86" w:right="86" w:firstLine="0"/>
              <w:jc w:val="left"/>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16. Reassures adolescent about minor side effects they may experience and treats them if appropriate.</w:t>
            </w:r>
          </w:p>
        </w:tc>
        <w:tc>
          <w:tcPr>
            <w:gridSpan w:val="2"/>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19" w:hRule="atLeast"/>
        </w:trPr>
        <w:tc>
          <w:tcP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86" w:right="0" w:firstLine="0"/>
              <w:jc w:val="left"/>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17. Asks whether adolescent has any final questions.</w:t>
            </w:r>
          </w:p>
        </w:tc>
        <w:tc>
          <w:tcPr>
            <w:gridSpan w:val="2"/>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19" w:hRule="atLeast"/>
        </w:trPr>
        <w:tc>
          <w:tcP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86" w:right="271" w:firstLine="0"/>
              <w:jc w:val="left"/>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18. Provides method/arranges procedure (if chosen).</w:t>
            </w:r>
          </w:p>
        </w:tc>
        <w:tc>
          <w:tcPr>
            <w:gridSpan w:val="2"/>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19" w:hRule="atLeast"/>
        </w:trPr>
        <w:tc>
          <w:tcPr>
            <w:gridSpan w:val="13"/>
            <w:shd w:fill="d9d4cd" w:val="cle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80" w:right="0" w:firstLine="0"/>
              <w:jc w:val="left"/>
              <w:rPr>
                <w:rFonts w:ascii="Proxima Nova Extrabold" w:cs="Proxima Nova Extrabold" w:eastAsia="Proxima Nova Extrabold" w:hAnsi="Proxima Nova Extrabold"/>
                <w:b w:val="0"/>
                <w:i w:val="0"/>
                <w:smallCaps w:val="0"/>
                <w:strike w:val="0"/>
                <w:color w:val="000000"/>
                <w:sz w:val="21"/>
                <w:szCs w:val="21"/>
                <w:u w:val="none"/>
                <w:shd w:fill="auto" w:val="clear"/>
                <w:vertAlign w:val="baseline"/>
              </w:rPr>
            </w:pPr>
            <w:r w:rsidDel="00000000" w:rsidR="00000000" w:rsidRPr="00000000">
              <w:rPr>
                <w:rFonts w:ascii="Proxima Nova Extrabold" w:cs="Proxima Nova Extrabold" w:eastAsia="Proxima Nova Extrabold" w:hAnsi="Proxima Nova Extrabold"/>
                <w:b w:val="1"/>
                <w:i w:val="0"/>
                <w:smallCaps w:val="0"/>
                <w:strike w:val="0"/>
                <w:color w:val="000000"/>
                <w:sz w:val="21"/>
                <w:szCs w:val="21"/>
                <w:u w:val="none"/>
                <w:shd w:fill="auto" w:val="clear"/>
                <w:vertAlign w:val="baseline"/>
                <w:rtl w:val="0"/>
              </w:rPr>
              <w:t xml:space="preserve">RETURN VISIT</w:t>
            </w:r>
            <w:r w:rsidDel="00000000" w:rsidR="00000000" w:rsidRPr="00000000">
              <w:rPr>
                <w:rtl w:val="0"/>
              </w:rPr>
            </w:r>
          </w:p>
        </w:tc>
      </w:tr>
      <w:tr>
        <w:trPr>
          <w:trHeight w:val="1150" w:hRule="atLeast"/>
        </w:trPr>
        <w:tc>
          <w:tcP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86" w:right="258" w:firstLine="0"/>
              <w:jc w:val="left"/>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19. Makes a return appointment for adolescent if necessary and reassures adolescent that they can come back to visit for any reason.</w:t>
            </w:r>
          </w:p>
        </w:tc>
        <w:tc>
          <w:tcPr>
            <w:gridSpan w:val="2"/>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 w:right="0" w:firstLine="0"/>
              <w:jc w:val="left"/>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Enter the total of “</w:t>
            </w:r>
            <w:r w:rsidDel="00000000" w:rsidR="00000000" w:rsidRPr="00000000">
              <w:rPr>
                <w:rFonts w:ascii="Noto Sans Symbols" w:cs="Noto Sans Symbols" w:eastAsia="Noto Sans Symbols" w:hAnsi="Noto Sans Symbols"/>
                <w:b w:val="0"/>
                <w:i w:val="0"/>
                <w:smallCaps w:val="0"/>
                <w:strike w:val="0"/>
                <w:color w:val="292829"/>
                <w:sz w:val="24"/>
                <w:szCs w:val="24"/>
                <w:u w:val="none"/>
                <w:shd w:fill="auto" w:val="clear"/>
                <w:vertAlign w:val="baseline"/>
                <w:rtl w:val="0"/>
              </w:rPr>
              <w:t xml:space="preserve">✔</w:t>
            </w:r>
            <w:r w:rsidDel="00000000" w:rsidR="00000000" w:rsidRPr="00000000">
              <w:rPr>
                <w:rFonts w:ascii="Proxima Nova" w:cs="Proxima Nova" w:eastAsia="Proxima Nova" w:hAnsi="Proxima Nova"/>
                <w:b w:val="0"/>
                <w:i w:val="0"/>
                <w:smallCaps w:val="0"/>
                <w:strike w:val="0"/>
                <w:color w:val="292829"/>
                <w:sz w:val="21"/>
                <w:szCs w:val="21"/>
                <w:u w:val="none"/>
                <w:shd w:fill="auto" w:val="clear"/>
                <w:vertAlign w:val="baseline"/>
                <w:rtl w:val="0"/>
              </w:rPr>
              <w:t xml:space="preserve">”</w:t>
            </w:r>
            <w:r w:rsidDel="00000000" w:rsidR="00000000" w:rsidRPr="00000000">
              <w:rPr>
                <w:rtl w:val="0"/>
              </w:rPr>
            </w:r>
          </w:p>
        </w:tc>
        <w:tc>
          <w:tcPr>
            <w:gridSpan w:val="2"/>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592" w:hRule="atLeast"/>
        </w:trPr>
        <w:tc>
          <w:tcP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86" w:right="0" w:firstLine="0"/>
              <w:jc w:val="left"/>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Enter the total of steps (remove the “N/A”, if any)</w:t>
            </w:r>
          </w:p>
        </w:tc>
        <w:tc>
          <w:tcPr>
            <w:gridSpan w:val="2"/>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1627" w:hRule="atLeast"/>
        </w:trPr>
        <w:tc>
          <w:tcP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252" w:line="240" w:lineRule="auto"/>
              <w:ind w:left="80" w:right="0" w:firstLine="0"/>
              <w:jc w:val="left"/>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Extrabold" w:cs="Proxima Nova Extrabold" w:eastAsia="Proxima Nova Extrabold" w:hAnsi="Proxima Nova Extrabold"/>
                <w:b w:val="1"/>
                <w:i w:val="0"/>
                <w:smallCaps w:val="0"/>
                <w:strike w:val="0"/>
                <w:color w:val="000000"/>
                <w:sz w:val="21"/>
                <w:szCs w:val="21"/>
                <w:u w:val="none"/>
                <w:shd w:fill="auto" w:val="clear"/>
                <w:vertAlign w:val="baseline"/>
                <w:rtl w:val="0"/>
              </w:rPr>
              <w:t xml:space="preserve">SCORE </w:t>
            </w: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Calculate the percentage:</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41" w:before="210" w:line="240" w:lineRule="auto"/>
              <w:ind w:left="1331" w:right="0" w:firstLine="0"/>
              <w:jc w:val="left"/>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Total of “</w:t>
            </w:r>
            <w:r w:rsidDel="00000000" w:rsidR="00000000" w:rsidRPr="00000000">
              <w:rPr>
                <w:rFonts w:ascii="Noto Sans Symbols" w:cs="Noto Sans Symbols" w:eastAsia="Noto Sans Symbols" w:hAnsi="Noto Sans Symbols"/>
                <w:b w:val="0"/>
                <w:i w:val="0"/>
                <w:smallCaps w:val="0"/>
                <w:strike w:val="0"/>
                <w:color w:val="292829"/>
                <w:sz w:val="24"/>
                <w:szCs w:val="24"/>
                <w:u w:val="none"/>
                <w:shd w:fill="auto" w:val="clear"/>
                <w:vertAlign w:val="baseline"/>
                <w:rtl w:val="0"/>
              </w:rPr>
              <w:t xml:space="preserve">✔</w:t>
            </w: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9" w:right="0" w:firstLine="0"/>
              <w:jc w:val="left"/>
              <w:rPr>
                <w:rFonts w:ascii="Oswald" w:cs="Oswald" w:eastAsia="Oswald" w:hAnsi="Oswald"/>
                <w:b w:val="0"/>
                <w:i w:val="0"/>
                <w:smallCaps w:val="0"/>
                <w:strike w:val="0"/>
                <w:color w:val="000000"/>
                <w:sz w:val="8"/>
                <w:szCs w:val="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814070" cy="55245"/>
                      <wp:effectExtent b="0" l="0" r="0" t="0"/>
                      <wp:wrapNone/>
                      <wp:docPr id="2" name=""/>
                      <a:graphic>
                        <a:graphicData uri="http://schemas.microsoft.com/office/word/2010/wordprocessingGroup">
                          <wpg:wgp>
                            <wpg:cNvGrpSpPr/>
                            <wpg:grpSpPr>
                              <a:xfrm>
                                <a:off x="4938965" y="3752378"/>
                                <a:ext cx="814070" cy="55245"/>
                                <a:chOff x="4938965" y="3752378"/>
                                <a:chExt cx="814070" cy="55245"/>
                              </a:xfrm>
                            </wpg:grpSpPr>
                            <wpg:grpSp>
                              <wpg:cNvGrpSpPr/>
                              <wpg:grpSpPr>
                                <a:xfrm>
                                  <a:off x="4938965" y="3752378"/>
                                  <a:ext cx="814070" cy="55245"/>
                                  <a:chOff x="0" y="0"/>
                                  <a:chExt cx="1282" cy="87"/>
                                </a:xfrm>
                              </wpg:grpSpPr>
                              <wps:wsp>
                                <wps:cNvSpPr/>
                                <wps:cNvPr id="3" name="Shape 3"/>
                                <wps:spPr>
                                  <a:xfrm>
                                    <a:off x="0" y="0"/>
                                    <a:ext cx="1275"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1282" cy="87"/>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814070" cy="55245"/>
                      <wp:effectExtent b="0" l="0" r="0" t="0"/>
                      <wp:wrapNone/>
                      <wp:docPr id="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814070" cy="55245"/>
                              </a:xfrm>
                              <a:prstGeom prst="rect"/>
                              <a:ln/>
                            </pic:spPr>
                          </pic:pic>
                        </a:graphicData>
                      </a:graphic>
                    </wp:anchor>
                  </w:drawing>
                </mc:Fallback>
              </mc:AlternateConten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tabs>
                <w:tab w:val="left" w:pos="3728"/>
              </w:tabs>
              <w:spacing w:after="0" w:before="62" w:line="240" w:lineRule="auto"/>
              <w:ind w:left="462" w:right="0" w:firstLine="0"/>
              <w:jc w:val="left"/>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Score =   Total of steps   X  100 =</w:t>
              <w:tab/>
              <w:t xml:space="preserve">%</w:t>
            </w:r>
          </w:p>
        </w:tc>
        <w:tc>
          <w:tcPr>
            <w:gridSpan w:val="2"/>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55">
      <w:pPr>
        <w:rPr>
          <w:rFonts w:ascii="Oswald" w:cs="Oswald" w:eastAsia="Oswald" w:hAnsi="Oswald"/>
          <w:sz w:val="24"/>
          <w:szCs w:val="24"/>
          <w:vertAlign w:val="baseline"/>
        </w:rPr>
      </w:pPr>
      <w:r w:rsidDel="00000000" w:rsidR="00000000" w:rsidRPr="00000000">
        <w:rPr>
          <w:rtl w:val="0"/>
        </w:rPr>
      </w:r>
    </w:p>
    <w:tbl>
      <w:tblPr>
        <w:tblStyle w:val="Table4"/>
        <w:tblW w:w="998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288"/>
        <w:gridCol w:w="3288"/>
        <w:gridCol w:w="3404"/>
        <w:tblGridChange w:id="0">
          <w:tblGrid>
            <w:gridCol w:w="3288"/>
            <w:gridCol w:w="3288"/>
            <w:gridCol w:w="3404"/>
          </w:tblGrid>
        </w:tblGridChange>
      </w:tblGrid>
      <w:tr>
        <w:trPr>
          <w:trHeight w:val="409" w:hRule="atLeast"/>
        </w:trPr>
        <w:tc>
          <w:tcPr>
            <w:gridSpan w:val="3"/>
            <w:shd w:fill="d9d4cd" w:val="cle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42" w:line="240" w:lineRule="auto"/>
              <w:ind w:left="80" w:right="0" w:firstLine="0"/>
              <w:jc w:val="center"/>
              <w:rPr>
                <w:rFonts w:ascii="Proxima Nova Extrabold" w:cs="Proxima Nova Extrabold" w:eastAsia="Proxima Nova Extrabold" w:hAnsi="Proxima Nova Extrabold"/>
                <w:b w:val="0"/>
                <w:i w:val="0"/>
                <w:smallCaps w:val="0"/>
                <w:strike w:val="0"/>
                <w:color w:val="000000"/>
                <w:sz w:val="21"/>
                <w:szCs w:val="21"/>
                <w:u w:val="none"/>
                <w:shd w:fill="auto" w:val="clear"/>
                <w:vertAlign w:val="baseline"/>
              </w:rPr>
            </w:pPr>
            <w:r w:rsidDel="00000000" w:rsidR="00000000" w:rsidRPr="00000000">
              <w:rPr>
                <w:rFonts w:ascii="Proxima Nova Extrabold" w:cs="Proxima Nova Extrabold" w:eastAsia="Proxima Nova Extrabold" w:hAnsi="Proxima Nova Extrabold"/>
                <w:b w:val="1"/>
                <w:i w:val="0"/>
                <w:smallCaps w:val="0"/>
                <w:strike w:val="0"/>
                <w:color w:val="000000"/>
                <w:sz w:val="21"/>
                <w:szCs w:val="21"/>
                <w:u w:val="none"/>
                <w:shd w:fill="auto" w:val="clear"/>
                <w:vertAlign w:val="baseline"/>
                <w:rtl w:val="0"/>
              </w:rPr>
              <w:t xml:space="preserve">REMINDER</w:t>
            </w:r>
            <w:r w:rsidDel="00000000" w:rsidR="00000000" w:rsidRPr="00000000">
              <w:rPr>
                <w:rtl w:val="0"/>
              </w:rPr>
            </w:r>
          </w:p>
        </w:tc>
      </w:tr>
      <w:tr>
        <w:trPr>
          <w:trHeight w:val="460" w:hRule="atLeast"/>
        </w:trPr>
        <w:tc>
          <w:tcP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1057" w:firstLine="0"/>
              <w:jc w:val="right"/>
              <w:rPr>
                <w:rFonts w:ascii="Proxima Nova Semibold" w:cs="Proxima Nova Semibold" w:eastAsia="Proxima Nova Semibold" w:hAnsi="Proxima Nova Semibold"/>
                <w:b w:val="0"/>
                <w:i w:val="0"/>
                <w:smallCaps w:val="0"/>
                <w:strike w:val="0"/>
                <w:color w:val="000000"/>
                <w:sz w:val="21"/>
                <w:szCs w:val="21"/>
                <w:u w:val="none"/>
                <w:shd w:fill="auto" w:val="clear"/>
                <w:vertAlign w:val="baseline"/>
              </w:rPr>
            </w:pPr>
            <w:r w:rsidDel="00000000" w:rsidR="00000000" w:rsidRPr="00000000">
              <w:rPr>
                <w:rFonts w:ascii="Proxima Nova Semibold" w:cs="Proxima Nova Semibold" w:eastAsia="Proxima Nova Semibold" w:hAnsi="Proxima Nova Semibold"/>
                <w:b w:val="1"/>
                <w:i w:val="0"/>
                <w:smallCaps w:val="0"/>
                <w:strike w:val="0"/>
                <w:color w:val="000000"/>
                <w:sz w:val="21"/>
                <w:szCs w:val="21"/>
                <w:u w:val="none"/>
                <w:shd w:fill="auto" w:val="clear"/>
                <w:vertAlign w:val="baseline"/>
                <w:rtl w:val="0"/>
              </w:rPr>
              <w:t xml:space="preserve">EXCELLENT</w:t>
            </w:r>
            <w:r w:rsidDel="00000000" w:rsidR="00000000" w:rsidRPr="00000000">
              <w:rPr>
                <w:rtl w:val="0"/>
              </w:rPr>
            </w:r>
          </w:p>
        </w:tc>
        <w:tc>
          <w:tcP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1313" w:right="1294" w:firstLine="0"/>
              <w:jc w:val="center"/>
              <w:rPr>
                <w:rFonts w:ascii="Proxima Nova Semibold" w:cs="Proxima Nova Semibold" w:eastAsia="Proxima Nova Semibold" w:hAnsi="Proxima Nova Semibold"/>
                <w:b w:val="0"/>
                <w:i w:val="0"/>
                <w:smallCaps w:val="0"/>
                <w:strike w:val="0"/>
                <w:color w:val="000000"/>
                <w:sz w:val="21"/>
                <w:szCs w:val="21"/>
                <w:u w:val="none"/>
                <w:shd w:fill="auto" w:val="clear"/>
                <w:vertAlign w:val="baseline"/>
              </w:rPr>
            </w:pPr>
            <w:r w:rsidDel="00000000" w:rsidR="00000000" w:rsidRPr="00000000">
              <w:rPr>
                <w:rFonts w:ascii="Proxima Nova Semibold" w:cs="Proxima Nova Semibold" w:eastAsia="Proxima Nova Semibold" w:hAnsi="Proxima Nova Semibold"/>
                <w:b w:val="1"/>
                <w:i w:val="0"/>
                <w:smallCaps w:val="0"/>
                <w:strike w:val="0"/>
                <w:color w:val="000000"/>
                <w:sz w:val="21"/>
                <w:szCs w:val="21"/>
                <w:u w:val="none"/>
                <w:shd w:fill="auto" w:val="clear"/>
                <w:vertAlign w:val="baseline"/>
                <w:rtl w:val="0"/>
              </w:rPr>
              <w:t xml:space="preserve">GOOD</w:t>
            </w:r>
            <w:r w:rsidDel="00000000" w:rsidR="00000000" w:rsidRPr="00000000">
              <w:rPr>
                <w:rtl w:val="0"/>
              </w:rPr>
            </w:r>
          </w:p>
        </w:tc>
        <w:tc>
          <w:tcP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1409" w:right="1389" w:firstLine="0"/>
              <w:jc w:val="center"/>
              <w:rPr>
                <w:rFonts w:ascii="Proxima Nova Semibold" w:cs="Proxima Nova Semibold" w:eastAsia="Proxima Nova Semibold" w:hAnsi="Proxima Nova Semibold"/>
                <w:b w:val="0"/>
                <w:i w:val="0"/>
                <w:smallCaps w:val="0"/>
                <w:strike w:val="0"/>
                <w:color w:val="000000"/>
                <w:sz w:val="21"/>
                <w:szCs w:val="21"/>
                <w:u w:val="none"/>
                <w:shd w:fill="auto" w:val="clear"/>
                <w:vertAlign w:val="baseline"/>
              </w:rPr>
            </w:pPr>
            <w:r w:rsidDel="00000000" w:rsidR="00000000" w:rsidRPr="00000000">
              <w:rPr>
                <w:rFonts w:ascii="Proxima Nova Semibold" w:cs="Proxima Nova Semibold" w:eastAsia="Proxima Nova Semibold" w:hAnsi="Proxima Nova Semibold"/>
                <w:b w:val="1"/>
                <w:i w:val="0"/>
                <w:smallCaps w:val="0"/>
                <w:strike w:val="0"/>
                <w:color w:val="000000"/>
                <w:sz w:val="21"/>
                <w:szCs w:val="21"/>
                <w:u w:val="none"/>
                <w:shd w:fill="auto" w:val="clear"/>
                <w:vertAlign w:val="baseline"/>
                <w:rtl w:val="0"/>
              </w:rPr>
              <w:t xml:space="preserve">FAIR</w:t>
            </w:r>
            <w:r w:rsidDel="00000000" w:rsidR="00000000" w:rsidRPr="00000000">
              <w:rPr>
                <w:rtl w:val="0"/>
              </w:rPr>
            </w:r>
          </w:p>
        </w:tc>
      </w:tr>
      <w:tr>
        <w:trPr>
          <w:trHeight w:val="574" w:hRule="atLeast"/>
        </w:trPr>
        <w:tc>
          <w:tcP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177" w:line="240" w:lineRule="auto"/>
              <w:ind w:left="0" w:right="1094" w:firstLine="0"/>
              <w:jc w:val="right"/>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checklist score &gt;= 90%</w:t>
            </w:r>
          </w:p>
        </w:tc>
        <w:tc>
          <w:tcP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177" w:line="240" w:lineRule="auto"/>
              <w:ind w:left="79" w:right="0" w:firstLine="0"/>
              <w:jc w:val="center"/>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90% &gt; checklist score &gt;= 80%</w:t>
            </w:r>
          </w:p>
        </w:tc>
        <w:tc>
          <w:tcP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177" w:line="240" w:lineRule="auto"/>
              <w:ind w:left="79" w:right="0" w:firstLine="0"/>
              <w:jc w:val="center"/>
              <w:rPr>
                <w:rFonts w:ascii="Proxima Nova" w:cs="Proxima Nova" w:eastAsia="Proxima Nova" w:hAnsi="Proxima Nova"/>
                <w:b w:val="0"/>
                <w:i w:val="0"/>
                <w:smallCaps w:val="0"/>
                <w:strike w:val="0"/>
                <w:color w:val="000000"/>
                <w:sz w:val="21"/>
                <w:szCs w:val="21"/>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1"/>
                <w:szCs w:val="21"/>
                <w:u w:val="none"/>
                <w:shd w:fill="auto" w:val="clear"/>
                <w:vertAlign w:val="baseline"/>
                <w:rtl w:val="0"/>
              </w:rPr>
              <w:t xml:space="preserve">checklist score &lt; 80%</w:t>
            </w:r>
          </w:p>
        </w:tc>
      </w:tr>
    </w:tbl>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Oswald" w:cs="Oswald" w:eastAsia="Oswald" w:hAnsi="Oswald"/>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61">
      <w:pPr>
        <w:spacing w:before="135" w:lineRule="auto"/>
        <w:ind w:left="109" w:firstLine="0"/>
        <w:rPr>
          <w:rFonts w:ascii="Oswald" w:cs="Oswald" w:eastAsia="Oswald" w:hAnsi="Oswald"/>
          <w:color w:val="292829"/>
          <w:sz w:val="21"/>
          <w:szCs w:val="21"/>
          <w:vertAlign w:val="baseline"/>
        </w:rPr>
      </w:pPr>
      <w:r w:rsidDel="00000000" w:rsidR="00000000" w:rsidRPr="00000000">
        <w:rPr>
          <w:rtl w:val="0"/>
        </w:rPr>
      </w:r>
    </w:p>
    <w:p w:rsidR="00000000" w:rsidDel="00000000" w:rsidP="00000000" w:rsidRDefault="00000000" w:rsidRPr="00000000" w14:paraId="00000162">
      <w:pPr>
        <w:spacing w:before="135" w:lineRule="auto"/>
        <w:ind w:left="109" w:firstLine="0"/>
        <w:rPr>
          <w:rFonts w:ascii="Oswald" w:cs="Oswald" w:eastAsia="Oswald" w:hAnsi="Oswald"/>
          <w:color w:val="292829"/>
          <w:sz w:val="21"/>
          <w:szCs w:val="21"/>
          <w:vertAlign w:val="baseline"/>
        </w:rPr>
      </w:pPr>
      <w:r w:rsidDel="00000000" w:rsidR="00000000" w:rsidRPr="00000000">
        <w:rPr>
          <w:rtl w:val="0"/>
        </w:rPr>
      </w:r>
    </w:p>
    <w:p w:rsidR="00000000" w:rsidDel="00000000" w:rsidP="00000000" w:rsidRDefault="00000000" w:rsidRPr="00000000" w14:paraId="00000163">
      <w:pPr>
        <w:spacing w:before="135" w:lineRule="auto"/>
        <w:ind w:left="109" w:firstLine="0"/>
        <w:rPr>
          <w:vertAlign w:val="baseline"/>
        </w:rPr>
      </w:pPr>
      <w:r w:rsidDel="00000000" w:rsidR="00000000" w:rsidRPr="00000000">
        <w:rPr>
          <w:vertAlign w:val="baseline"/>
          <w:rtl w:val="0"/>
        </w:rPr>
        <w:t xml:space="preserve">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393700</wp:posOffset>
                </wp:positionH>
                <wp:positionV relativeFrom="paragraph">
                  <wp:posOffset>533400</wp:posOffset>
                </wp:positionV>
                <wp:extent cx="6365875" cy="76835"/>
                <wp:effectExtent b="0" l="0" r="0" t="0"/>
                <wp:wrapTopAndBottom distB="0" distT="0"/>
                <wp:docPr id="1" name=""/>
                <a:graphic>
                  <a:graphicData uri="http://schemas.microsoft.com/office/word/2010/wordprocessingGroup">
                    <wpg:wgp>
                      <wpg:cNvGrpSpPr/>
                      <wpg:grpSpPr>
                        <a:xfrm>
                          <a:off x="2163063" y="3741583"/>
                          <a:ext cx="6365875" cy="76835"/>
                          <a:chOff x="2163063" y="3741583"/>
                          <a:chExt cx="6365875" cy="46101"/>
                        </a:xfrm>
                      </wpg:grpSpPr>
                      <wpg:grpSp>
                        <wpg:cNvGrpSpPr/>
                        <wpg:grpSpPr>
                          <a:xfrm>
                            <a:off x="2163063" y="3741583"/>
                            <a:ext cx="6365875" cy="46101"/>
                            <a:chOff x="406" y="1154"/>
                            <a:chExt cx="9900" cy="12"/>
                          </a:xfrm>
                        </wpg:grpSpPr>
                        <wps:wsp>
                          <wps:cNvSpPr/>
                          <wps:cNvPr id="3" name="Shape 3"/>
                          <wps:spPr>
                            <a:xfrm>
                              <a:off x="406" y="1154"/>
                              <a:ext cx="99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66" y="1164"/>
                              <a:ext cx="9810" cy="0"/>
                            </a:xfrm>
                            <a:prstGeom prst="straightConnector1">
                              <a:avLst/>
                            </a:prstGeom>
                            <a:noFill/>
                            <a:ln cap="flat" cmpd="sng" w="12700">
                              <a:solidFill>
                                <a:srgbClr val="000000"/>
                              </a:solidFill>
                              <a:prstDash val="dot"/>
                              <a:round/>
                              <a:headEnd len="med" w="med" type="none"/>
                              <a:tailEnd len="med" w="med" type="none"/>
                            </a:ln>
                          </wps:spPr>
                          <wps:bodyPr anchorCtr="0" anchor="ctr" bIns="91425" lIns="91425" spcFirstLastPara="1" rIns="91425" wrap="square" tIns="91425">
                            <a:noAutofit/>
                          </wps:bodyPr>
                        </wps:wsp>
                        <wps:wsp>
                          <wps:cNvSpPr/>
                          <wps:cNvPr id="5" name="Shape 5"/>
                          <wps:spPr>
                            <a:xfrm>
                              <a:off x="406" y="1164"/>
                              <a:ext cx="9900" cy="2"/>
                            </a:xfrm>
                            <a:custGeom>
                              <a:rect b="b" l="l" r="r" t="t"/>
                              <a:pathLst>
                                <a:path extrusionOk="0" h="120000" w="9900">
                                  <a:moveTo>
                                    <a:pt x="0" y="0"/>
                                  </a:moveTo>
                                  <a:lnTo>
                                    <a:pt x="0" y="0"/>
                                  </a:lnTo>
                                  <a:moveTo>
                                    <a:pt x="9900" y="0"/>
                                  </a:moveTo>
                                  <a:lnTo>
                                    <a:pt x="990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393700</wp:posOffset>
                </wp:positionH>
                <wp:positionV relativeFrom="paragraph">
                  <wp:posOffset>533400</wp:posOffset>
                </wp:positionV>
                <wp:extent cx="6365875" cy="76835"/>
                <wp:effectExtent b="0" l="0" r="0" t="0"/>
                <wp:wrapTopAndBottom distB="0" distT="0"/>
                <wp:docPr id="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6365875" cy="7683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393700</wp:posOffset>
                </wp:positionH>
                <wp:positionV relativeFrom="paragraph">
                  <wp:posOffset>762000</wp:posOffset>
                </wp:positionV>
                <wp:extent cx="6365875" cy="76835"/>
                <wp:effectExtent b="0" l="0" r="0" t="0"/>
                <wp:wrapTopAndBottom distB="0" distT="0"/>
                <wp:docPr id="4" name=""/>
                <a:graphic>
                  <a:graphicData uri="http://schemas.microsoft.com/office/word/2010/wordprocessingGroup">
                    <wpg:wgp>
                      <wpg:cNvGrpSpPr/>
                      <wpg:grpSpPr>
                        <a:xfrm>
                          <a:off x="2163063" y="3741583"/>
                          <a:ext cx="6365875" cy="76835"/>
                          <a:chOff x="2163063" y="3741583"/>
                          <a:chExt cx="6365875" cy="46101"/>
                        </a:xfrm>
                      </wpg:grpSpPr>
                      <wpg:grpSp>
                        <wpg:cNvGrpSpPr/>
                        <wpg:grpSpPr>
                          <a:xfrm>
                            <a:off x="2163063" y="3741583"/>
                            <a:ext cx="6365875" cy="46101"/>
                            <a:chOff x="406" y="1154"/>
                            <a:chExt cx="9900" cy="12"/>
                          </a:xfrm>
                        </wpg:grpSpPr>
                        <wps:wsp>
                          <wps:cNvSpPr/>
                          <wps:cNvPr id="3" name="Shape 3"/>
                          <wps:spPr>
                            <a:xfrm>
                              <a:off x="406" y="1154"/>
                              <a:ext cx="99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66" y="1164"/>
                              <a:ext cx="9810" cy="0"/>
                            </a:xfrm>
                            <a:prstGeom prst="straightConnector1">
                              <a:avLst/>
                            </a:prstGeom>
                            <a:noFill/>
                            <a:ln cap="flat" cmpd="sng" w="12700">
                              <a:solidFill>
                                <a:srgbClr val="000000"/>
                              </a:solidFill>
                              <a:prstDash val="dot"/>
                              <a:round/>
                              <a:headEnd len="med" w="med" type="none"/>
                              <a:tailEnd len="med" w="med" type="none"/>
                            </a:ln>
                          </wps:spPr>
                          <wps:bodyPr anchorCtr="0" anchor="ctr" bIns="91425" lIns="91425" spcFirstLastPara="1" rIns="91425" wrap="square" tIns="91425">
                            <a:noAutofit/>
                          </wps:bodyPr>
                        </wps:wsp>
                        <wps:wsp>
                          <wps:cNvSpPr/>
                          <wps:cNvPr id="13" name="Shape 13"/>
                          <wps:spPr>
                            <a:xfrm>
                              <a:off x="406" y="1164"/>
                              <a:ext cx="9900" cy="2"/>
                            </a:xfrm>
                            <a:custGeom>
                              <a:rect b="b" l="l" r="r" t="t"/>
                              <a:pathLst>
                                <a:path extrusionOk="0" h="120000" w="9900">
                                  <a:moveTo>
                                    <a:pt x="0" y="0"/>
                                  </a:moveTo>
                                  <a:lnTo>
                                    <a:pt x="0" y="0"/>
                                  </a:lnTo>
                                  <a:moveTo>
                                    <a:pt x="9900" y="0"/>
                                  </a:moveTo>
                                  <a:lnTo>
                                    <a:pt x="990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393700</wp:posOffset>
                </wp:positionH>
                <wp:positionV relativeFrom="paragraph">
                  <wp:posOffset>762000</wp:posOffset>
                </wp:positionV>
                <wp:extent cx="6365875" cy="76835"/>
                <wp:effectExtent b="0" l="0" r="0" t="0"/>
                <wp:wrapTopAndBottom distB="0" distT="0"/>
                <wp:docPr id="4"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6365875" cy="7683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393700</wp:posOffset>
                </wp:positionH>
                <wp:positionV relativeFrom="paragraph">
                  <wp:posOffset>317500</wp:posOffset>
                </wp:positionV>
                <wp:extent cx="6365875" cy="76835"/>
                <wp:effectExtent b="0" l="0" r="0" t="0"/>
                <wp:wrapTopAndBottom distB="0" distT="0"/>
                <wp:docPr id="3" name=""/>
                <a:graphic>
                  <a:graphicData uri="http://schemas.microsoft.com/office/word/2010/wordprocessingGroup">
                    <wpg:wgp>
                      <wpg:cNvGrpSpPr/>
                      <wpg:grpSpPr>
                        <a:xfrm>
                          <a:off x="2163063" y="3741583"/>
                          <a:ext cx="6365875" cy="76835"/>
                          <a:chOff x="2163063" y="3741583"/>
                          <a:chExt cx="6365875" cy="46101"/>
                        </a:xfrm>
                      </wpg:grpSpPr>
                      <wpg:grpSp>
                        <wpg:cNvGrpSpPr/>
                        <wpg:grpSpPr>
                          <a:xfrm>
                            <a:off x="2163063" y="3741583"/>
                            <a:ext cx="6365875" cy="46101"/>
                            <a:chOff x="406" y="1154"/>
                            <a:chExt cx="9900" cy="12"/>
                          </a:xfrm>
                        </wpg:grpSpPr>
                        <wps:wsp>
                          <wps:cNvSpPr/>
                          <wps:cNvPr id="3" name="Shape 3"/>
                          <wps:spPr>
                            <a:xfrm>
                              <a:off x="406" y="1154"/>
                              <a:ext cx="99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66" y="1164"/>
                              <a:ext cx="9810" cy="0"/>
                            </a:xfrm>
                            <a:prstGeom prst="straightConnector1">
                              <a:avLst/>
                            </a:prstGeom>
                            <a:noFill/>
                            <a:ln cap="flat" cmpd="sng" w="12700">
                              <a:solidFill>
                                <a:srgbClr val="000000"/>
                              </a:solidFill>
                              <a:prstDash val="dot"/>
                              <a:round/>
                              <a:headEnd len="med" w="med" type="none"/>
                              <a:tailEnd len="med" w="med" type="none"/>
                            </a:ln>
                          </wps:spPr>
                          <wps:bodyPr anchorCtr="0" anchor="ctr" bIns="91425" lIns="91425" spcFirstLastPara="1" rIns="91425" wrap="square" tIns="91425">
                            <a:noAutofit/>
                          </wps:bodyPr>
                        </wps:wsp>
                        <wps:wsp>
                          <wps:cNvSpPr/>
                          <wps:cNvPr id="10" name="Shape 10"/>
                          <wps:spPr>
                            <a:xfrm>
                              <a:off x="406" y="1164"/>
                              <a:ext cx="9900" cy="2"/>
                            </a:xfrm>
                            <a:custGeom>
                              <a:rect b="b" l="l" r="r" t="t"/>
                              <a:pathLst>
                                <a:path extrusionOk="0" h="120000" w="9900">
                                  <a:moveTo>
                                    <a:pt x="0" y="0"/>
                                  </a:moveTo>
                                  <a:lnTo>
                                    <a:pt x="0" y="0"/>
                                  </a:lnTo>
                                  <a:moveTo>
                                    <a:pt x="9900" y="0"/>
                                  </a:moveTo>
                                  <a:lnTo>
                                    <a:pt x="990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393700</wp:posOffset>
                </wp:positionH>
                <wp:positionV relativeFrom="paragraph">
                  <wp:posOffset>317500</wp:posOffset>
                </wp:positionV>
                <wp:extent cx="6365875" cy="76835"/>
                <wp:effectExtent b="0" l="0" r="0" t="0"/>
                <wp:wrapTopAndBottom distB="0" distT="0"/>
                <wp:docPr id="3"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6365875" cy="76835"/>
                        </a:xfrm>
                        <a:prstGeom prst="rect"/>
                        <a:ln/>
                      </pic:spPr>
                    </pic:pic>
                  </a:graphicData>
                </a:graphic>
              </wp:anchor>
            </w:drawing>
          </mc:Fallback>
        </mc:AlternateContent>
      </w:r>
    </w:p>
    <w:p w:rsidR="00000000" w:rsidDel="00000000" w:rsidP="00000000" w:rsidRDefault="00000000" w:rsidRPr="00000000" w14:paraId="00000164">
      <w:pPr>
        <w:spacing w:before="135" w:lineRule="auto"/>
        <w:ind w:left="109" w:firstLine="0"/>
        <w:rPr>
          <w:vertAlign w:val="baseline"/>
        </w:rPr>
      </w:pPr>
      <w:r w:rsidDel="00000000" w:rsidR="00000000" w:rsidRPr="00000000">
        <w:rPr>
          <w:rtl w:val="0"/>
        </w:rPr>
      </w:r>
    </w:p>
    <w:p w:rsidR="00000000" w:rsidDel="00000000" w:rsidP="00000000" w:rsidRDefault="00000000" w:rsidRPr="00000000" w14:paraId="00000165">
      <w:pPr>
        <w:spacing w:before="135" w:lineRule="auto"/>
        <w:ind w:left="720" w:firstLine="0"/>
        <w:rPr>
          <w:rFonts w:ascii="Oswald" w:cs="Oswald" w:eastAsia="Oswald" w:hAnsi="Oswald"/>
          <w:sz w:val="21"/>
          <w:szCs w:val="21"/>
          <w:vertAlign w:val="baseline"/>
        </w:rPr>
      </w:pPr>
      <w:r w:rsidDel="00000000" w:rsidR="00000000" w:rsidRPr="00000000">
        <w:rPr>
          <w:rFonts w:ascii="Oswald" w:cs="Oswald" w:eastAsia="Oswald" w:hAnsi="Oswald"/>
          <w:color w:val="292829"/>
          <w:sz w:val="21"/>
          <w:szCs w:val="21"/>
          <w:vertAlign w:val="baseline"/>
          <w:rtl w:val="0"/>
        </w:rPr>
        <w:t xml:space="preserve">Source: Adapted from </w:t>
      </w:r>
      <w:hyperlink r:id="rId17">
        <w:r w:rsidDel="00000000" w:rsidR="00000000" w:rsidRPr="00000000">
          <w:rPr>
            <w:rFonts w:ascii="Oswald" w:cs="Oswald" w:eastAsia="Oswald" w:hAnsi="Oswald"/>
            <w:color w:val="0d0def"/>
            <w:sz w:val="21"/>
            <w:szCs w:val="21"/>
            <w:vertAlign w:val="baseline"/>
            <w:rtl w:val="0"/>
          </w:rPr>
          <w:t xml:space="preserve">GATHER Guide to Counseling </w:t>
        </w:r>
      </w:hyperlink>
      <w:r w:rsidDel="00000000" w:rsidR="00000000" w:rsidRPr="00000000">
        <w:rPr>
          <w:rFonts w:ascii="Oswald" w:cs="Oswald" w:eastAsia="Oswald" w:hAnsi="Oswald"/>
          <w:color w:val="292829"/>
          <w:sz w:val="21"/>
          <w:szCs w:val="21"/>
          <w:vertAlign w:val="baseline"/>
          <w:rtl w:val="0"/>
        </w:rPr>
        <w:t xml:space="preserve">(Population Reports, 1998).</w:t>
      </w:r>
      <w:r w:rsidDel="00000000" w:rsidR="00000000" w:rsidRPr="00000000">
        <w:rPr>
          <w:rtl w:val="0"/>
        </w:rPr>
      </w:r>
    </w:p>
    <w:sectPr>
      <w:type w:val="nextPage"/>
      <w:pgSz w:h="15840" w:w="12240" w:orient="portrait"/>
      <w:pgMar w:bottom="620" w:top="0" w:left="280" w:right="620" w:header="0" w:footer="4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Extrabold">
    <w:embedBold w:fontKey="{00000000-0000-0000-0000-000000000000}" r:id="rId5" w:subsetted="0"/>
  </w:font>
  <w:font w:name="Proxima Nova Semibold">
    <w:embedRegular w:fontKey="{00000000-0000-0000-0000-000000000000}" r:id="rId6" w:subsetted="0"/>
    <w:embedBold w:fontKey="{00000000-0000-0000-0000-000000000000}" r:id="rId7" w:subsetted="0"/>
    <w:embedBoldItalic w:fontKey="{00000000-0000-0000-0000-000000000000}" r:id="rId8" w:subsetted="0"/>
  </w:font>
  <w:font w:name="Noto Sans Symbols"/>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Oswald" w:cs="Oswald" w:eastAsia="Oswald" w:hAnsi="Oswald"/>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Oswald" w:cs="Oswald" w:eastAsia="Oswald" w:hAnsi="Oswald"/>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3866515</wp:posOffset>
          </wp:positionH>
          <wp:positionV relativeFrom="paragraph">
            <wp:posOffset>-149224</wp:posOffset>
          </wp:positionV>
          <wp:extent cx="3641090" cy="570865"/>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41090" cy="57086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3898900</wp:posOffset>
          </wp:positionH>
          <wp:positionV relativeFrom="paragraph">
            <wp:posOffset>-424814</wp:posOffset>
          </wp:positionV>
          <wp:extent cx="3641090" cy="570865"/>
          <wp:effectExtent b="0" l="0" r="0" t="0"/>
          <wp:wrapSquare wrapText="bothSides" distB="0" distT="0" distL="114300" distR="11430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41090" cy="570865"/>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3903345</wp:posOffset>
          </wp:positionH>
          <wp:positionV relativeFrom="paragraph">
            <wp:posOffset>34925</wp:posOffset>
          </wp:positionV>
          <wp:extent cx="3641090" cy="570865"/>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41090" cy="5708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439" w:hanging="360"/>
      </w:pPr>
      <w:rPr>
        <w:rFonts w:ascii="Proxima Nova" w:cs="Proxima Nova" w:eastAsia="Proxima Nova" w:hAnsi="Proxima Nova"/>
        <w:sz w:val="21"/>
        <w:szCs w:val="21"/>
        <w:vertAlign w:val="baseline"/>
      </w:rPr>
    </w:lvl>
    <w:lvl w:ilvl="1">
      <w:start w:val="0"/>
      <w:numFmt w:val="bullet"/>
      <w:lvlText w:val="•"/>
      <w:lvlJc w:val="left"/>
      <w:pPr>
        <w:ind w:left="828" w:hanging="360"/>
      </w:pPr>
      <w:rPr>
        <w:vertAlign w:val="baseline"/>
      </w:rPr>
    </w:lvl>
    <w:lvl w:ilvl="2">
      <w:start w:val="0"/>
      <w:numFmt w:val="bullet"/>
      <w:lvlText w:val="•"/>
      <w:lvlJc w:val="left"/>
      <w:pPr>
        <w:ind w:left="1217" w:hanging="360"/>
      </w:pPr>
      <w:rPr>
        <w:vertAlign w:val="baseline"/>
      </w:rPr>
    </w:lvl>
    <w:lvl w:ilvl="3">
      <w:start w:val="0"/>
      <w:numFmt w:val="bullet"/>
      <w:lvlText w:val="•"/>
      <w:lvlJc w:val="left"/>
      <w:pPr>
        <w:ind w:left="1605" w:hanging="360"/>
      </w:pPr>
      <w:rPr>
        <w:vertAlign w:val="baseline"/>
      </w:rPr>
    </w:lvl>
    <w:lvl w:ilvl="4">
      <w:start w:val="0"/>
      <w:numFmt w:val="bullet"/>
      <w:lvlText w:val="•"/>
      <w:lvlJc w:val="left"/>
      <w:pPr>
        <w:ind w:left="1994" w:hanging="360"/>
      </w:pPr>
      <w:rPr>
        <w:vertAlign w:val="baseline"/>
      </w:rPr>
    </w:lvl>
    <w:lvl w:ilvl="5">
      <w:start w:val="0"/>
      <w:numFmt w:val="bullet"/>
      <w:lvlText w:val="•"/>
      <w:lvlJc w:val="left"/>
      <w:pPr>
        <w:ind w:left="2382" w:hanging="360"/>
      </w:pPr>
      <w:rPr>
        <w:vertAlign w:val="baseline"/>
      </w:rPr>
    </w:lvl>
    <w:lvl w:ilvl="6">
      <w:start w:val="0"/>
      <w:numFmt w:val="bullet"/>
      <w:lvlText w:val="•"/>
      <w:lvlJc w:val="left"/>
      <w:pPr>
        <w:ind w:left="2771" w:hanging="360"/>
      </w:pPr>
      <w:rPr>
        <w:vertAlign w:val="baseline"/>
      </w:rPr>
    </w:lvl>
    <w:lvl w:ilvl="7">
      <w:start w:val="0"/>
      <w:numFmt w:val="bullet"/>
      <w:lvlText w:val="•"/>
      <w:lvlJc w:val="left"/>
      <w:pPr>
        <w:ind w:left="3159" w:hanging="360"/>
      </w:pPr>
      <w:rPr>
        <w:vertAlign w:val="baseline"/>
      </w:rPr>
    </w:lvl>
    <w:lvl w:ilvl="8">
      <w:start w:val="0"/>
      <w:numFmt w:val="bullet"/>
      <w:lvlText w:val="•"/>
      <w:lvlJc w:val="left"/>
      <w:pPr>
        <w:ind w:left="3548" w:hanging="360"/>
      </w:pPr>
      <w:rPr>
        <w:vertAlign w:val="baseline"/>
      </w:rPr>
    </w:lvl>
  </w:abstractNum>
  <w:abstractNum w:abstractNumId="2">
    <w:lvl w:ilvl="0">
      <w:start w:val="0"/>
      <w:numFmt w:val="bullet"/>
      <w:lvlText w:val="•"/>
      <w:lvlJc w:val="left"/>
      <w:pPr>
        <w:ind w:left="1527" w:hanging="360"/>
      </w:pPr>
      <w:rPr>
        <w:rFonts w:ascii="Oswald" w:cs="Oswald" w:eastAsia="Oswald" w:hAnsi="Oswald"/>
        <w:color w:val="292829"/>
        <w:sz w:val="24"/>
        <w:szCs w:val="24"/>
        <w:vertAlign w:val="baseline"/>
      </w:rPr>
    </w:lvl>
    <w:lvl w:ilvl="1">
      <w:start w:val="0"/>
      <w:numFmt w:val="bullet"/>
      <w:lvlText w:val="•"/>
      <w:lvlJc w:val="left"/>
      <w:pPr>
        <w:ind w:left="2502" w:hanging="360"/>
      </w:pPr>
      <w:rPr>
        <w:vertAlign w:val="baseline"/>
      </w:rPr>
    </w:lvl>
    <w:lvl w:ilvl="2">
      <w:start w:val="0"/>
      <w:numFmt w:val="bullet"/>
      <w:lvlText w:val="•"/>
      <w:lvlJc w:val="left"/>
      <w:pPr>
        <w:ind w:left="3484" w:hanging="360"/>
      </w:pPr>
      <w:rPr>
        <w:vertAlign w:val="baseline"/>
      </w:rPr>
    </w:lvl>
    <w:lvl w:ilvl="3">
      <w:start w:val="0"/>
      <w:numFmt w:val="bullet"/>
      <w:lvlText w:val="•"/>
      <w:lvlJc w:val="left"/>
      <w:pPr>
        <w:ind w:left="4466" w:hanging="360"/>
      </w:pPr>
      <w:rPr>
        <w:vertAlign w:val="baseline"/>
      </w:rPr>
    </w:lvl>
    <w:lvl w:ilvl="4">
      <w:start w:val="0"/>
      <w:numFmt w:val="bullet"/>
      <w:lvlText w:val="•"/>
      <w:lvlJc w:val="left"/>
      <w:pPr>
        <w:ind w:left="5448" w:hanging="360"/>
      </w:pPr>
      <w:rPr>
        <w:vertAlign w:val="baseline"/>
      </w:rPr>
    </w:lvl>
    <w:lvl w:ilvl="5">
      <w:start w:val="0"/>
      <w:numFmt w:val="bullet"/>
      <w:lvlText w:val="•"/>
      <w:lvlJc w:val="left"/>
      <w:pPr>
        <w:ind w:left="6430" w:hanging="360"/>
      </w:pPr>
      <w:rPr>
        <w:vertAlign w:val="baseline"/>
      </w:rPr>
    </w:lvl>
    <w:lvl w:ilvl="6">
      <w:start w:val="0"/>
      <w:numFmt w:val="bullet"/>
      <w:lvlText w:val="•"/>
      <w:lvlJc w:val="left"/>
      <w:pPr>
        <w:ind w:left="7412" w:hanging="360"/>
      </w:pPr>
      <w:rPr>
        <w:vertAlign w:val="baseline"/>
      </w:rPr>
    </w:lvl>
    <w:lvl w:ilvl="7">
      <w:start w:val="0"/>
      <w:numFmt w:val="bullet"/>
      <w:lvlText w:val="•"/>
      <w:lvlJc w:val="left"/>
      <w:pPr>
        <w:ind w:left="8394" w:hanging="360"/>
      </w:pPr>
      <w:rPr>
        <w:vertAlign w:val="baseline"/>
      </w:rPr>
    </w:lvl>
    <w:lvl w:ilvl="8">
      <w:start w:val="0"/>
      <w:numFmt w:val="bullet"/>
      <w:lvlText w:val="•"/>
      <w:lvlJc w:val="left"/>
      <w:pPr>
        <w:ind w:left="9376" w:hanging="36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ind w:left="1167"/>
    </w:pPr>
    <w:rPr>
      <w:rFonts w:ascii="Proxima Nova Extrabold" w:cs="Proxima Nova Extrabold" w:eastAsia="Proxima Nova Extrabold" w:hAnsi="Proxima Nova Extrabold"/>
      <w:b w:val="1"/>
      <w:sz w:val="44"/>
      <w:szCs w:val="4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image" Target="media/image3.png"/><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image" Target="media/image5.png"/><Relationship Id="rId14" Type="http://schemas.openxmlformats.org/officeDocument/2006/relationships/image" Target="media/image2.png"/><Relationship Id="rId17" Type="http://schemas.openxmlformats.org/officeDocument/2006/relationships/hyperlink" Target="https://shopsplusproject.org/sites/default/files/resources/Gather%20approach_JHUCCP.pdf" TargetMode="External"/><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hyperlink" Target="https://iawg.net/resources/adolescent-sexual-and-reproductive-health-asrhtoolkit-for-humanitarian-settings-2020-edition/chapter-6-asrh-services-interventions" TargetMode="Externa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ProximaNovaExtrabold-bold.ttf"/><Relationship Id="rId6" Type="http://schemas.openxmlformats.org/officeDocument/2006/relationships/font" Target="fonts/ProximaNovaSemibold-regular.ttf"/><Relationship Id="rId7" Type="http://schemas.openxmlformats.org/officeDocument/2006/relationships/font" Target="fonts/ProximaNovaSemibold-bold.ttf"/><Relationship Id="rId8"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