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21"/>
        <w:tblW w:w="0" w:type="auto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323"/>
        <w:gridCol w:w="4324"/>
        <w:gridCol w:w="1898"/>
      </w:tblGrid>
      <w:tr w:rsidR="002C0B64" w14:paraId="514A4039" w14:textId="77777777" w:rsidTr="0073573D">
        <w:trPr>
          <w:trHeight w:val="557"/>
        </w:trPr>
        <w:tc>
          <w:tcPr>
            <w:tcW w:w="704" w:type="dxa"/>
            <w:shd w:val="clear" w:color="auto" w:fill="D96741"/>
          </w:tcPr>
          <w:p w14:paraId="1B94C35E" w14:textId="77777777" w:rsidR="002C0B64" w:rsidRPr="00B17642" w:rsidRDefault="002C0B64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1701" w:type="dxa"/>
            <w:shd w:val="clear" w:color="auto" w:fill="D96741"/>
          </w:tcPr>
          <w:p w14:paraId="3517A7D1" w14:textId="77777777" w:rsidR="002C0B64" w:rsidRPr="00B17642" w:rsidRDefault="002C0B64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Timing</w:t>
            </w:r>
          </w:p>
        </w:tc>
        <w:tc>
          <w:tcPr>
            <w:tcW w:w="4323" w:type="dxa"/>
            <w:shd w:val="clear" w:color="auto" w:fill="D96741"/>
          </w:tcPr>
          <w:p w14:paraId="678DDF61" w14:textId="77777777" w:rsidR="002C0B64" w:rsidRPr="00B17642" w:rsidRDefault="002C0B64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4324" w:type="dxa"/>
            <w:shd w:val="clear" w:color="auto" w:fill="D96741"/>
          </w:tcPr>
          <w:p w14:paraId="48BF8001" w14:textId="77777777" w:rsidR="002C0B64" w:rsidRPr="00B17642" w:rsidRDefault="002C0B64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Objectives</w:t>
            </w:r>
          </w:p>
          <w:p w14:paraId="759E7230" w14:textId="77777777" w:rsidR="002C0B64" w:rsidRPr="00B17642" w:rsidRDefault="002C0B64" w:rsidP="002C0B64">
            <w:pPr>
              <w:pStyle w:val="TextSMHighlights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B1764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At the end of the unit, participants will be able to:</w:t>
            </w:r>
          </w:p>
        </w:tc>
        <w:tc>
          <w:tcPr>
            <w:tcW w:w="1898" w:type="dxa"/>
            <w:shd w:val="clear" w:color="auto" w:fill="D96741"/>
          </w:tcPr>
          <w:p w14:paraId="5A8F94BF" w14:textId="77777777" w:rsidR="002C0B64" w:rsidRPr="00B17642" w:rsidRDefault="002C0B64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Methodology</w:t>
            </w:r>
          </w:p>
        </w:tc>
      </w:tr>
      <w:tr w:rsidR="00A570BE" w14:paraId="0398FD0B" w14:textId="77777777" w:rsidTr="00BE3FFC">
        <w:tc>
          <w:tcPr>
            <w:tcW w:w="12950" w:type="dxa"/>
            <w:gridSpan w:val="5"/>
            <w:shd w:val="clear" w:color="auto" w:fill="EAAC8A"/>
          </w:tcPr>
          <w:p w14:paraId="288EA692" w14:textId="77777777" w:rsidR="00A570BE" w:rsidRPr="00B17642" w:rsidRDefault="00A570BE" w:rsidP="0055124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>DAY 1</w:t>
            </w:r>
          </w:p>
        </w:tc>
      </w:tr>
      <w:tr w:rsidR="00C1092E" w14:paraId="4F121DD0" w14:textId="77777777" w:rsidTr="0008641D">
        <w:trPr>
          <w:trHeight w:val="22"/>
        </w:trPr>
        <w:tc>
          <w:tcPr>
            <w:tcW w:w="704" w:type="dxa"/>
            <w:shd w:val="clear" w:color="auto" w:fill="auto"/>
          </w:tcPr>
          <w:p w14:paraId="1F3045D9" w14:textId="77777777" w:rsidR="00C1092E" w:rsidRPr="00C1092E" w:rsidRDefault="00C1092E" w:rsidP="00C1092E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9F447D0" w14:textId="77777777" w:rsidR="00C1092E" w:rsidRPr="00C1092E" w:rsidRDefault="00C1092E" w:rsidP="00C1092E">
            <w:pPr>
              <w:pStyle w:val="TextTables"/>
              <w:rPr>
                <w:b w:val="0"/>
                <w:bCs w:val="0"/>
              </w:rPr>
            </w:pPr>
            <w:r w:rsidRPr="00C1092E">
              <w:rPr>
                <w:b w:val="0"/>
                <w:bCs w:val="0"/>
              </w:rPr>
              <w:t>8:00-8:30</w:t>
            </w:r>
          </w:p>
        </w:tc>
        <w:tc>
          <w:tcPr>
            <w:tcW w:w="4323" w:type="dxa"/>
            <w:shd w:val="clear" w:color="auto" w:fill="auto"/>
          </w:tcPr>
          <w:p w14:paraId="4B73AFF5" w14:textId="77777777" w:rsidR="00C1092E" w:rsidRPr="00C1092E" w:rsidRDefault="00C1092E" w:rsidP="0008641D">
            <w:pPr>
              <w:pStyle w:val="TextTables"/>
              <w:rPr>
                <w:b w:val="0"/>
                <w:bCs w:val="0"/>
              </w:rPr>
            </w:pPr>
            <w:r w:rsidRPr="00C1092E">
              <w:rPr>
                <w:b w:val="0"/>
                <w:bCs w:val="0"/>
              </w:rPr>
              <w:t>Registration of participants</w:t>
            </w:r>
          </w:p>
        </w:tc>
        <w:tc>
          <w:tcPr>
            <w:tcW w:w="4324" w:type="dxa"/>
            <w:shd w:val="clear" w:color="auto" w:fill="auto"/>
          </w:tcPr>
          <w:p w14:paraId="30322917" w14:textId="77777777" w:rsidR="00C1092E" w:rsidRPr="00C1092E" w:rsidRDefault="00C1092E" w:rsidP="00C1092E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98" w:type="dxa"/>
            <w:shd w:val="clear" w:color="auto" w:fill="auto"/>
          </w:tcPr>
          <w:p w14:paraId="0F5F1E17" w14:textId="77777777" w:rsidR="00C1092E" w:rsidRPr="00C1092E" w:rsidRDefault="00C1092E" w:rsidP="00C1092E">
            <w:pPr>
              <w:pStyle w:val="TextTables"/>
              <w:rPr>
                <w:b w:val="0"/>
                <w:bCs w:val="0"/>
              </w:rPr>
            </w:pPr>
          </w:p>
        </w:tc>
      </w:tr>
      <w:tr w:rsidR="00842E80" w14:paraId="1CAA5DE0" w14:textId="77777777" w:rsidTr="00A22F70">
        <w:tc>
          <w:tcPr>
            <w:tcW w:w="12950" w:type="dxa"/>
            <w:gridSpan w:val="5"/>
            <w:shd w:val="clear" w:color="auto" w:fill="FAE1D0"/>
          </w:tcPr>
          <w:p w14:paraId="050E9D04" w14:textId="77777777" w:rsidR="00842E80" w:rsidRPr="00F16050" w:rsidRDefault="00F16050" w:rsidP="002D3BD0">
            <w:pPr>
              <w:jc w:val="left"/>
            </w:pPr>
            <w:r w:rsidRPr="00F16050">
              <w:rPr>
                <w:rStyle w:val="Bolded"/>
              </w:rPr>
              <w:t>Introduction</w:t>
            </w:r>
          </w:p>
        </w:tc>
      </w:tr>
      <w:tr w:rsidR="0008641D" w14:paraId="189E7E25" w14:textId="77777777" w:rsidTr="002F0B0C">
        <w:tc>
          <w:tcPr>
            <w:tcW w:w="704" w:type="dxa"/>
            <w:shd w:val="clear" w:color="auto" w:fill="auto"/>
          </w:tcPr>
          <w:p w14:paraId="4EE00F6C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BC9328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8:30-9:15</w:t>
            </w:r>
          </w:p>
          <w:p w14:paraId="51660EBE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</w:p>
        </w:tc>
        <w:tc>
          <w:tcPr>
            <w:tcW w:w="4323" w:type="dxa"/>
            <w:shd w:val="clear" w:color="auto" w:fill="auto"/>
          </w:tcPr>
          <w:p w14:paraId="5350651D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Welcome and </w:t>
            </w:r>
            <w:proofErr w:type="gramStart"/>
            <w:r w:rsidRPr="0008641D">
              <w:rPr>
                <w:b w:val="0"/>
                <w:bCs w:val="0"/>
              </w:rPr>
              <w:t>Introduction</w:t>
            </w:r>
            <w:proofErr w:type="gramEnd"/>
          </w:p>
          <w:p w14:paraId="4E43FE6C" w14:textId="77777777" w:rsidR="0008641D" w:rsidRPr="0008641D" w:rsidRDefault="0008641D" w:rsidP="0008641D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Icebreaker</w:t>
            </w:r>
          </w:p>
          <w:p w14:paraId="21845CDD" w14:textId="77777777" w:rsidR="0008641D" w:rsidRPr="0008641D" w:rsidRDefault="0008641D" w:rsidP="0008641D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Expectations and ground rules</w:t>
            </w:r>
          </w:p>
          <w:p w14:paraId="6DEB45C7" w14:textId="77777777" w:rsidR="0008641D" w:rsidRPr="0008641D" w:rsidRDefault="0008641D" w:rsidP="0008641D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Pre-test</w:t>
            </w:r>
          </w:p>
        </w:tc>
        <w:tc>
          <w:tcPr>
            <w:tcW w:w="4324" w:type="dxa"/>
            <w:shd w:val="clear" w:color="auto" w:fill="auto"/>
          </w:tcPr>
          <w:p w14:paraId="75E0C5AC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Reflect on their expectations of the </w:t>
            </w:r>
            <w:proofErr w:type="gramStart"/>
            <w:r w:rsidRPr="0008641D">
              <w:rPr>
                <w:b w:val="0"/>
                <w:bCs w:val="0"/>
              </w:rPr>
              <w:t>training</w:t>
            </w:r>
            <w:proofErr w:type="gramEnd"/>
          </w:p>
          <w:p w14:paraId="4B0C445B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Agree on the ground rules of the training</w:t>
            </w:r>
          </w:p>
        </w:tc>
        <w:tc>
          <w:tcPr>
            <w:tcW w:w="1898" w:type="dxa"/>
            <w:shd w:val="clear" w:color="auto" w:fill="auto"/>
          </w:tcPr>
          <w:p w14:paraId="30A72E0D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Discussion</w:t>
            </w:r>
          </w:p>
        </w:tc>
      </w:tr>
      <w:tr w:rsidR="0008641D" w14:paraId="03018D88" w14:textId="77777777" w:rsidTr="002F0B0C">
        <w:tc>
          <w:tcPr>
            <w:tcW w:w="704" w:type="dxa"/>
            <w:shd w:val="clear" w:color="auto" w:fill="auto"/>
          </w:tcPr>
          <w:p w14:paraId="135A079E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FE2F862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9:15-10:15 </w:t>
            </w:r>
          </w:p>
          <w:p w14:paraId="415FCC73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</w:p>
        </w:tc>
        <w:tc>
          <w:tcPr>
            <w:tcW w:w="4323" w:type="dxa"/>
            <w:shd w:val="clear" w:color="auto" w:fill="auto"/>
          </w:tcPr>
          <w:p w14:paraId="13333391" w14:textId="77777777" w:rsidR="0008641D" w:rsidRPr="0008641D" w:rsidRDefault="0008641D" w:rsidP="0008641D">
            <w:pPr>
              <w:pStyle w:val="TextTables"/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Core Concepts: Presentation</w:t>
            </w:r>
          </w:p>
          <w:p w14:paraId="2E4E08B6" w14:textId="77777777" w:rsidR="0008641D" w:rsidRPr="0008641D" w:rsidRDefault="0008641D" w:rsidP="0008641D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Sexual Violence: Barriers to care and </w:t>
            </w:r>
            <w:proofErr w:type="gramStart"/>
            <w:r w:rsidRPr="0008641D">
              <w:rPr>
                <w:b w:val="0"/>
                <w:bCs w:val="0"/>
              </w:rPr>
              <w:t>support</w:t>
            </w:r>
            <w:proofErr w:type="gramEnd"/>
          </w:p>
          <w:p w14:paraId="02B0E917" w14:textId="77777777" w:rsidR="0008641D" w:rsidRPr="0008641D" w:rsidRDefault="0008641D" w:rsidP="0008641D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Core concepts of gender-based violence (GBV)</w:t>
            </w:r>
          </w:p>
        </w:tc>
        <w:tc>
          <w:tcPr>
            <w:tcW w:w="4324" w:type="dxa"/>
            <w:shd w:val="clear" w:color="auto" w:fill="auto"/>
          </w:tcPr>
          <w:p w14:paraId="57EAC8F5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Explain the link between gender-based violence (GBV) and violations of human </w:t>
            </w:r>
            <w:proofErr w:type="gramStart"/>
            <w:r w:rsidRPr="0008641D">
              <w:rPr>
                <w:b w:val="0"/>
                <w:bCs w:val="0"/>
              </w:rPr>
              <w:t>rights</w:t>
            </w:r>
            <w:proofErr w:type="gramEnd"/>
          </w:p>
          <w:p w14:paraId="652C4249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Define GBV </w:t>
            </w:r>
          </w:p>
          <w:p w14:paraId="6DF7CED9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Describe the guiding principles when working with sexual violence survivors</w:t>
            </w:r>
          </w:p>
        </w:tc>
        <w:tc>
          <w:tcPr>
            <w:tcW w:w="1898" w:type="dxa"/>
            <w:shd w:val="clear" w:color="auto" w:fill="auto"/>
          </w:tcPr>
          <w:p w14:paraId="56C73CFD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 xml:space="preserve">Video </w:t>
            </w:r>
          </w:p>
          <w:p w14:paraId="347B8DF4" w14:textId="77777777" w:rsidR="0008641D" w:rsidRPr="0008641D" w:rsidRDefault="0008641D" w:rsidP="0008641D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08641D">
              <w:rPr>
                <w:b w:val="0"/>
                <w:bCs w:val="0"/>
              </w:rPr>
              <w:t>Presentation</w:t>
            </w:r>
          </w:p>
        </w:tc>
      </w:tr>
      <w:tr w:rsidR="00EE2A4E" w14:paraId="10FD857D" w14:textId="77777777" w:rsidTr="001F0F46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6D9F3D3F" w14:textId="77777777" w:rsidR="00EE2A4E" w:rsidRPr="001B46DF" w:rsidRDefault="001B46DF" w:rsidP="00C1092E">
            <w:pPr>
              <w:pStyle w:val="TextTables"/>
              <w:rPr>
                <w:sz w:val="20"/>
                <w:szCs w:val="20"/>
              </w:rPr>
            </w:pPr>
            <w:r w:rsidRPr="001B46DF">
              <w:rPr>
                <w:rStyle w:val="Bolded"/>
                <w:b/>
                <w:bCs/>
                <w:sz w:val="20"/>
                <w:szCs w:val="20"/>
              </w:rPr>
              <w:t>10.15-10.30 (15 min) Break</w:t>
            </w:r>
          </w:p>
        </w:tc>
      </w:tr>
      <w:tr w:rsidR="00A66BAA" w14:paraId="277AF034" w14:textId="77777777" w:rsidTr="00A66BAA">
        <w:trPr>
          <w:trHeight w:val="22"/>
        </w:trPr>
        <w:tc>
          <w:tcPr>
            <w:tcW w:w="704" w:type="dxa"/>
            <w:shd w:val="clear" w:color="auto" w:fill="auto"/>
          </w:tcPr>
          <w:p w14:paraId="68F6D0AB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B01C2B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10:30- 12:00</w:t>
            </w:r>
          </w:p>
        </w:tc>
        <w:tc>
          <w:tcPr>
            <w:tcW w:w="4323" w:type="dxa"/>
            <w:shd w:val="clear" w:color="auto" w:fill="auto"/>
          </w:tcPr>
          <w:p w14:paraId="0235749E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Core Concepts: In Her Shoes</w:t>
            </w:r>
          </w:p>
        </w:tc>
        <w:tc>
          <w:tcPr>
            <w:tcW w:w="4324" w:type="dxa"/>
            <w:shd w:val="clear" w:color="auto" w:fill="auto"/>
          </w:tcPr>
          <w:p w14:paraId="57C78074" w14:textId="77777777" w:rsidR="00A66BAA" w:rsidRPr="00A66BAA" w:rsidRDefault="00A66BAA" w:rsidP="00A66BAA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Increase awareness of and empathy for the difficulties survivors who experience violence face when seeking support</w:t>
            </w:r>
          </w:p>
        </w:tc>
        <w:tc>
          <w:tcPr>
            <w:tcW w:w="1898" w:type="dxa"/>
            <w:shd w:val="clear" w:color="auto" w:fill="auto"/>
          </w:tcPr>
          <w:p w14:paraId="1B97BEAF" w14:textId="77777777" w:rsidR="00A66BAA" w:rsidRPr="00A66BAA" w:rsidRDefault="00A66BAA" w:rsidP="00A66BAA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Participatory Activity</w:t>
            </w:r>
          </w:p>
        </w:tc>
      </w:tr>
      <w:tr w:rsidR="00A66BAA" w14:paraId="7F337577" w14:textId="77777777" w:rsidTr="00DC2326">
        <w:trPr>
          <w:trHeight w:val="744"/>
        </w:trPr>
        <w:tc>
          <w:tcPr>
            <w:tcW w:w="704" w:type="dxa"/>
            <w:shd w:val="clear" w:color="auto" w:fill="auto"/>
          </w:tcPr>
          <w:p w14:paraId="325DD04F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40D433C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12:00-1:00</w:t>
            </w:r>
          </w:p>
        </w:tc>
        <w:tc>
          <w:tcPr>
            <w:tcW w:w="4323" w:type="dxa"/>
            <w:shd w:val="clear" w:color="auto" w:fill="auto"/>
          </w:tcPr>
          <w:p w14:paraId="1BD93B27" w14:textId="77777777" w:rsidR="00A66BAA" w:rsidRPr="00A66BAA" w:rsidRDefault="00A66BAA" w:rsidP="00A66BAA">
            <w:pPr>
              <w:pStyle w:val="TextTables"/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Core Concepts: Blanketed by Blame</w:t>
            </w:r>
          </w:p>
        </w:tc>
        <w:tc>
          <w:tcPr>
            <w:tcW w:w="4324" w:type="dxa"/>
            <w:shd w:val="clear" w:color="auto" w:fill="auto"/>
          </w:tcPr>
          <w:p w14:paraId="77BEFF49" w14:textId="77777777" w:rsidR="00A66BAA" w:rsidRPr="00A66BAA" w:rsidRDefault="00A66BAA" w:rsidP="00A66BAA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Highlight how social norms can affect survivors’ abilities to seek help and access care, including special populations (LGBTQIA, adolescents, persons living with disabilities, sex workers, and religious or ethnicity minorities)</w:t>
            </w:r>
          </w:p>
          <w:p w14:paraId="75549598" w14:textId="77777777" w:rsidR="00A66BAA" w:rsidRPr="00A66BAA" w:rsidRDefault="00A66BAA" w:rsidP="00A66BAA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Encourage participants to consider what they can do as providers to provide an empathetic response to survivors of violence</w:t>
            </w:r>
          </w:p>
        </w:tc>
        <w:tc>
          <w:tcPr>
            <w:tcW w:w="1898" w:type="dxa"/>
            <w:shd w:val="clear" w:color="auto" w:fill="auto"/>
          </w:tcPr>
          <w:p w14:paraId="48FBCEA5" w14:textId="77777777" w:rsidR="00A66BAA" w:rsidRPr="00A66BAA" w:rsidRDefault="00A66BAA" w:rsidP="00A66BAA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A66BAA">
              <w:rPr>
                <w:b w:val="0"/>
                <w:bCs w:val="0"/>
              </w:rPr>
              <w:t>Participatory Activity</w:t>
            </w:r>
          </w:p>
        </w:tc>
      </w:tr>
      <w:tr w:rsidR="00DC2326" w14:paraId="316BCA00" w14:textId="77777777" w:rsidTr="007F3541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742E5B27" w14:textId="77777777" w:rsidR="00DC2326" w:rsidRPr="00CD5B20" w:rsidRDefault="007F3541" w:rsidP="00CD5B20">
            <w:pPr>
              <w:pStyle w:val="TextTables"/>
              <w:rPr>
                <w:sz w:val="20"/>
                <w:szCs w:val="20"/>
              </w:rPr>
            </w:pPr>
            <w:r w:rsidRPr="007F3541">
              <w:rPr>
                <w:rStyle w:val="Bolded"/>
                <w:b/>
                <w:bCs/>
                <w:sz w:val="20"/>
                <w:szCs w:val="20"/>
              </w:rPr>
              <w:t>13.00-14.00 (60 min) Lunch</w:t>
            </w:r>
          </w:p>
        </w:tc>
      </w:tr>
      <w:tr w:rsidR="00BB15AB" w14:paraId="529B40C6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0F312BF5" w14:textId="77777777" w:rsidR="00BB15AB" w:rsidRPr="00BB15AB" w:rsidRDefault="00BB15AB" w:rsidP="00BB15AB">
            <w:pPr>
              <w:pStyle w:val="TextTables"/>
              <w:rPr>
                <w:b w:val="0"/>
                <w:bCs w:val="0"/>
              </w:rPr>
            </w:pPr>
            <w:r w:rsidRPr="00BB15AB"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6C701431" w14:textId="77777777" w:rsidR="00BB15AB" w:rsidRPr="00BB15AB" w:rsidRDefault="00BB15AB" w:rsidP="00BB15AB">
            <w:pPr>
              <w:pStyle w:val="TextTables"/>
              <w:rPr>
                <w:b w:val="0"/>
                <w:bCs w:val="0"/>
              </w:rPr>
            </w:pPr>
            <w:r w:rsidRPr="00BB15AB">
              <w:rPr>
                <w:b w:val="0"/>
                <w:bCs w:val="0"/>
              </w:rPr>
              <w:t>2:00-3:00</w:t>
            </w:r>
          </w:p>
        </w:tc>
        <w:tc>
          <w:tcPr>
            <w:tcW w:w="4323" w:type="dxa"/>
            <w:shd w:val="clear" w:color="auto" w:fill="auto"/>
          </w:tcPr>
          <w:p w14:paraId="22C392DD" w14:textId="77777777" w:rsidR="00BB15AB" w:rsidRPr="00BB15AB" w:rsidRDefault="00BB15AB" w:rsidP="00BB15AB">
            <w:pPr>
              <w:pStyle w:val="TextTablesBullets"/>
              <w:rPr>
                <w:b w:val="0"/>
                <w:bCs w:val="0"/>
              </w:rPr>
            </w:pPr>
            <w:r w:rsidRPr="00BB15AB">
              <w:rPr>
                <w:b w:val="0"/>
                <w:bCs w:val="0"/>
              </w:rPr>
              <w:t xml:space="preserve">Core Concepts: Vote </w:t>
            </w:r>
            <w:proofErr w:type="gramStart"/>
            <w:r w:rsidRPr="00BB15AB">
              <w:rPr>
                <w:b w:val="0"/>
                <w:bCs w:val="0"/>
              </w:rPr>
              <w:t>With</w:t>
            </w:r>
            <w:proofErr w:type="gramEnd"/>
            <w:r w:rsidRPr="00BB15AB">
              <w:rPr>
                <w:b w:val="0"/>
                <w:bCs w:val="0"/>
              </w:rPr>
              <w:t xml:space="preserve"> Your Feet</w:t>
            </w:r>
          </w:p>
        </w:tc>
        <w:tc>
          <w:tcPr>
            <w:tcW w:w="4324" w:type="dxa"/>
            <w:shd w:val="clear" w:color="auto" w:fill="auto"/>
          </w:tcPr>
          <w:p w14:paraId="43E5F3E3" w14:textId="77777777" w:rsidR="00BB15AB" w:rsidRPr="00BB15AB" w:rsidRDefault="00BB15AB" w:rsidP="00BB15AB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BB15AB">
              <w:rPr>
                <w:b w:val="0"/>
                <w:bCs w:val="0"/>
              </w:rPr>
              <w:t xml:space="preserve">Critically reflect on participants’ own perceptions and beliefs that may affect the </w:t>
            </w:r>
            <w:proofErr w:type="gramStart"/>
            <w:r w:rsidRPr="00BB15AB">
              <w:rPr>
                <w:b w:val="0"/>
                <w:bCs w:val="0"/>
              </w:rPr>
              <w:t>quality of care</w:t>
            </w:r>
            <w:proofErr w:type="gramEnd"/>
            <w:r w:rsidRPr="00BB15AB">
              <w:rPr>
                <w:b w:val="0"/>
                <w:bCs w:val="0"/>
              </w:rPr>
              <w:t xml:space="preserve"> survivors receive, including members of vulnerable populations.</w:t>
            </w:r>
          </w:p>
        </w:tc>
        <w:tc>
          <w:tcPr>
            <w:tcW w:w="1898" w:type="dxa"/>
            <w:shd w:val="clear" w:color="auto" w:fill="auto"/>
          </w:tcPr>
          <w:p w14:paraId="67CA2FDE" w14:textId="77777777" w:rsidR="00BB15AB" w:rsidRPr="00BB15AB" w:rsidRDefault="00BB15AB" w:rsidP="00BB15AB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BB15AB">
              <w:rPr>
                <w:b w:val="0"/>
                <w:bCs w:val="0"/>
              </w:rPr>
              <w:t>Participatory Activity</w:t>
            </w:r>
          </w:p>
        </w:tc>
      </w:tr>
      <w:tr w:rsidR="00FA2C2C" w14:paraId="029712B8" w14:textId="77777777" w:rsidTr="00926F0B">
        <w:trPr>
          <w:trHeight w:val="22"/>
        </w:trPr>
        <w:tc>
          <w:tcPr>
            <w:tcW w:w="12950" w:type="dxa"/>
            <w:gridSpan w:val="5"/>
            <w:shd w:val="clear" w:color="auto" w:fill="FAE1D0"/>
          </w:tcPr>
          <w:p w14:paraId="2910BFB4" w14:textId="77777777" w:rsidR="00FA2C2C" w:rsidRPr="00926F0B" w:rsidRDefault="00926F0B" w:rsidP="00FA2C2C">
            <w:pPr>
              <w:pStyle w:val="TextTables"/>
              <w:rPr>
                <w:sz w:val="20"/>
                <w:szCs w:val="20"/>
              </w:rPr>
            </w:pPr>
            <w:r w:rsidRPr="00926F0B">
              <w:rPr>
                <w:rStyle w:val="Bolded"/>
                <w:b/>
                <w:bCs/>
                <w:sz w:val="20"/>
                <w:szCs w:val="20"/>
              </w:rPr>
              <w:t xml:space="preserve">Clinical management of survivors of sexual violence </w:t>
            </w:r>
          </w:p>
        </w:tc>
      </w:tr>
      <w:tr w:rsidR="00926F0B" w14:paraId="5B45B034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78B5C467" w14:textId="77777777" w:rsidR="00926F0B" w:rsidRPr="00926F0B" w:rsidRDefault="00926F0B" w:rsidP="00926F0B">
            <w:pPr>
              <w:pStyle w:val="TextTables"/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3CA006" w14:textId="77777777" w:rsidR="00926F0B" w:rsidRPr="00926F0B" w:rsidRDefault="00926F0B" w:rsidP="00926F0B">
            <w:pPr>
              <w:pStyle w:val="TextTables"/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3:00-4:00</w:t>
            </w:r>
          </w:p>
        </w:tc>
        <w:tc>
          <w:tcPr>
            <w:tcW w:w="4323" w:type="dxa"/>
            <w:shd w:val="clear" w:color="auto" w:fill="auto"/>
          </w:tcPr>
          <w:p w14:paraId="60D3F9A4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  <w:spacing w:val="-2"/>
              </w:rPr>
              <w:t>Preparing the Clinical Site, Identifying Survivors, Offering First-Line Support (Step 1)</w:t>
            </w:r>
          </w:p>
        </w:tc>
        <w:tc>
          <w:tcPr>
            <w:tcW w:w="4324" w:type="dxa"/>
            <w:shd w:val="clear" w:color="auto" w:fill="auto"/>
          </w:tcPr>
          <w:p w14:paraId="3F1D0556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 xml:space="preserve">Describe the elements that must be in place in the health system for providing clinical services to </w:t>
            </w:r>
            <w:proofErr w:type="gramStart"/>
            <w:r w:rsidRPr="00926F0B">
              <w:rPr>
                <w:b w:val="0"/>
                <w:bCs w:val="0"/>
              </w:rPr>
              <w:t>survivors</w:t>
            </w:r>
            <w:proofErr w:type="gramEnd"/>
          </w:p>
          <w:p w14:paraId="57627847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 xml:space="preserve">Discuss common signs and symptoms of sexual violence and intimate partner </w:t>
            </w:r>
            <w:proofErr w:type="gramStart"/>
            <w:r w:rsidRPr="00926F0B">
              <w:rPr>
                <w:b w:val="0"/>
                <w:bCs w:val="0"/>
              </w:rPr>
              <w:t>violence</w:t>
            </w:r>
            <w:proofErr w:type="gramEnd"/>
          </w:p>
          <w:p w14:paraId="77AD12EE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Summarize the basic principles of supportive communication and first line response (LIVES) for survivors</w:t>
            </w:r>
          </w:p>
        </w:tc>
        <w:tc>
          <w:tcPr>
            <w:tcW w:w="1898" w:type="dxa"/>
            <w:shd w:val="clear" w:color="auto" w:fill="auto"/>
          </w:tcPr>
          <w:p w14:paraId="45BC3E2E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Presentation</w:t>
            </w:r>
          </w:p>
          <w:p w14:paraId="61AA3F27" w14:textId="77777777" w:rsidR="00926F0B" w:rsidRPr="00926F0B" w:rsidRDefault="00926F0B" w:rsidP="00926F0B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926F0B">
              <w:rPr>
                <w:b w:val="0"/>
                <w:bCs w:val="0"/>
              </w:rPr>
              <w:t>Demonstration</w:t>
            </w:r>
          </w:p>
        </w:tc>
      </w:tr>
      <w:tr w:rsidR="00D96593" w14:paraId="72CF2BC1" w14:textId="77777777" w:rsidTr="00D96593">
        <w:trPr>
          <w:trHeight w:val="22"/>
        </w:trPr>
        <w:tc>
          <w:tcPr>
            <w:tcW w:w="12950" w:type="dxa"/>
            <w:gridSpan w:val="5"/>
            <w:shd w:val="clear" w:color="auto" w:fill="EAAC8A"/>
          </w:tcPr>
          <w:p w14:paraId="1B85B075" w14:textId="77777777" w:rsidR="00D96593" w:rsidRPr="00B17642" w:rsidRDefault="00D96593" w:rsidP="00D9659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</w:tc>
      </w:tr>
      <w:tr w:rsidR="00E63797" w14:paraId="2893DAAA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10CE6E3F" w14:textId="77777777" w:rsidR="00E63797" w:rsidRPr="00E63797" w:rsidRDefault="00E63797" w:rsidP="00E6379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A68265A" w14:textId="77777777" w:rsidR="00E63797" w:rsidRPr="00E63797" w:rsidRDefault="00E63797" w:rsidP="00E63797">
            <w:pPr>
              <w:pStyle w:val="TextTables"/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8:30-8:45</w:t>
            </w:r>
          </w:p>
        </w:tc>
        <w:tc>
          <w:tcPr>
            <w:tcW w:w="4323" w:type="dxa"/>
            <w:shd w:val="clear" w:color="auto" w:fill="auto"/>
          </w:tcPr>
          <w:p w14:paraId="68941EC3" w14:textId="77777777" w:rsidR="00E63797" w:rsidRPr="00E63797" w:rsidRDefault="00E63797" w:rsidP="00E63797">
            <w:pPr>
              <w:pStyle w:val="TextTables"/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Recap of Day 1</w:t>
            </w:r>
          </w:p>
        </w:tc>
        <w:tc>
          <w:tcPr>
            <w:tcW w:w="4324" w:type="dxa"/>
            <w:shd w:val="clear" w:color="auto" w:fill="auto"/>
          </w:tcPr>
          <w:p w14:paraId="156D1767" w14:textId="77777777" w:rsidR="00E63797" w:rsidRPr="00E63797" w:rsidRDefault="00E63797" w:rsidP="00E6379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98" w:type="dxa"/>
            <w:shd w:val="clear" w:color="auto" w:fill="auto"/>
          </w:tcPr>
          <w:p w14:paraId="152787DD" w14:textId="77777777" w:rsidR="00E63797" w:rsidRPr="00E63797" w:rsidRDefault="00E63797" w:rsidP="00E6379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63797" w14:paraId="21CA1FA7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4B387A22" w14:textId="77777777" w:rsidR="00E63797" w:rsidRPr="00E63797" w:rsidRDefault="00E63797" w:rsidP="00E63797">
            <w:pPr>
              <w:pStyle w:val="TextTables"/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0B2440A" w14:textId="77777777" w:rsidR="00E63797" w:rsidRPr="00E63797" w:rsidRDefault="00E63797" w:rsidP="00E63797">
            <w:pPr>
              <w:pStyle w:val="TextTables"/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8:45-11:15</w:t>
            </w:r>
          </w:p>
        </w:tc>
        <w:tc>
          <w:tcPr>
            <w:tcW w:w="4323" w:type="dxa"/>
            <w:shd w:val="clear" w:color="auto" w:fill="auto"/>
          </w:tcPr>
          <w:p w14:paraId="61E91DBB" w14:textId="77777777" w:rsidR="00E63797" w:rsidRPr="00E63797" w:rsidRDefault="00E63797" w:rsidP="00E63797">
            <w:pPr>
              <w:pStyle w:val="TextTable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Informed Consent, Medical History, and Physical Examination (Steps 2-4)</w:t>
            </w:r>
          </w:p>
        </w:tc>
        <w:tc>
          <w:tcPr>
            <w:tcW w:w="4324" w:type="dxa"/>
            <w:shd w:val="clear" w:color="auto" w:fill="auto"/>
          </w:tcPr>
          <w:p w14:paraId="47267091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 xml:space="preserve">Summarize key elements of informed </w:t>
            </w:r>
            <w:proofErr w:type="gramStart"/>
            <w:r w:rsidRPr="00E63797">
              <w:rPr>
                <w:b w:val="0"/>
                <w:bCs w:val="0"/>
              </w:rPr>
              <w:t>consent</w:t>
            </w:r>
            <w:proofErr w:type="gramEnd"/>
          </w:p>
          <w:p w14:paraId="28B93827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 xml:space="preserve">Describe how to conduct and collect a comprehensive patient history pertaining to sexual violence, and document findings </w:t>
            </w:r>
            <w:proofErr w:type="gramStart"/>
            <w:r w:rsidRPr="00E63797">
              <w:rPr>
                <w:b w:val="0"/>
                <w:bCs w:val="0"/>
              </w:rPr>
              <w:t>appropriately</w:t>
            </w:r>
            <w:proofErr w:type="gramEnd"/>
          </w:p>
          <w:p w14:paraId="64AC02F6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 xml:space="preserve">Explain components of a physical examination of survivors of sexual violence, including internal and external genital </w:t>
            </w:r>
            <w:proofErr w:type="gramStart"/>
            <w:r w:rsidRPr="00E63797">
              <w:rPr>
                <w:b w:val="0"/>
                <w:bCs w:val="0"/>
              </w:rPr>
              <w:t>examination</w:t>
            </w:r>
            <w:proofErr w:type="gramEnd"/>
          </w:p>
          <w:p w14:paraId="35FA8C8E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 xml:space="preserve">Describe principles of collecting forensic evidence during the physical </w:t>
            </w:r>
            <w:proofErr w:type="gramStart"/>
            <w:r w:rsidRPr="00E63797">
              <w:rPr>
                <w:b w:val="0"/>
                <w:bCs w:val="0"/>
              </w:rPr>
              <w:t>examination</w:t>
            </w:r>
            <w:proofErr w:type="gramEnd"/>
          </w:p>
          <w:p w14:paraId="67EF00B8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Discuss the purpose and composition of a medical certificate</w:t>
            </w:r>
          </w:p>
        </w:tc>
        <w:tc>
          <w:tcPr>
            <w:tcW w:w="1898" w:type="dxa"/>
            <w:shd w:val="clear" w:color="auto" w:fill="auto"/>
          </w:tcPr>
          <w:p w14:paraId="56FB8A94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Presentation</w:t>
            </w:r>
          </w:p>
          <w:p w14:paraId="0B0033A6" w14:textId="77777777" w:rsidR="00E63797" w:rsidRPr="00E63797" w:rsidRDefault="00E63797" w:rsidP="00E63797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E63797">
              <w:rPr>
                <w:b w:val="0"/>
                <w:bCs w:val="0"/>
              </w:rPr>
              <w:t>Group Activity</w:t>
            </w:r>
          </w:p>
        </w:tc>
      </w:tr>
      <w:tr w:rsidR="009629BC" w14:paraId="76621ECC" w14:textId="77777777" w:rsidTr="009629BC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622D13EC" w14:textId="77777777" w:rsidR="009629BC" w:rsidRPr="004A4CF5" w:rsidRDefault="004A4CF5" w:rsidP="009629BC">
            <w:pPr>
              <w:pStyle w:val="TextTables"/>
              <w:rPr>
                <w:sz w:val="20"/>
                <w:szCs w:val="20"/>
              </w:rPr>
            </w:pPr>
            <w:r w:rsidRPr="004A4CF5">
              <w:rPr>
                <w:rStyle w:val="Bolded"/>
                <w:b/>
                <w:bCs/>
                <w:sz w:val="20"/>
                <w:szCs w:val="20"/>
              </w:rPr>
              <w:t>11.15-11.30 (15 min) Break</w:t>
            </w:r>
          </w:p>
        </w:tc>
      </w:tr>
      <w:tr w:rsidR="00136D5E" w14:paraId="612A0867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2D445EB0" w14:textId="77777777" w:rsidR="00136D5E" w:rsidRPr="00136D5E" w:rsidRDefault="00136D5E" w:rsidP="00136D5E">
            <w:pPr>
              <w:pStyle w:val="TextTables"/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2F1530A" w14:textId="77777777" w:rsidR="00136D5E" w:rsidRPr="00136D5E" w:rsidRDefault="00136D5E" w:rsidP="00136D5E">
            <w:pPr>
              <w:pStyle w:val="TextTables"/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11:30-12:30</w:t>
            </w:r>
          </w:p>
        </w:tc>
        <w:tc>
          <w:tcPr>
            <w:tcW w:w="4323" w:type="dxa"/>
            <w:shd w:val="clear" w:color="auto" w:fill="auto"/>
          </w:tcPr>
          <w:p w14:paraId="6F0B7CF3" w14:textId="77777777" w:rsidR="00136D5E" w:rsidRPr="00136D5E" w:rsidRDefault="00136D5E" w:rsidP="00136D5E">
            <w:pPr>
              <w:pStyle w:val="TextTable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Providing treatment and related counseling (Step 5)</w:t>
            </w:r>
          </w:p>
        </w:tc>
        <w:tc>
          <w:tcPr>
            <w:tcW w:w="4324" w:type="dxa"/>
            <w:shd w:val="clear" w:color="auto" w:fill="auto"/>
          </w:tcPr>
          <w:p w14:paraId="26C559B6" w14:textId="77777777" w:rsidR="00136D5E" w:rsidRPr="00136D5E" w:rsidRDefault="00136D5E" w:rsidP="00136D5E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Provide appropriate treatment for adult and children survivors of sexual violence, including:</w:t>
            </w:r>
          </w:p>
          <w:p w14:paraId="7C0F5017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Emergency contraception</w:t>
            </w:r>
          </w:p>
          <w:p w14:paraId="72806C4D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Pregnancy testing, pregnancy options information, and safe abortion care/referral to the full extent of the law</w:t>
            </w:r>
          </w:p>
          <w:p w14:paraId="43C7C02E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Presumptive treatment of sexually transmitted infections (STIs)</w:t>
            </w:r>
          </w:p>
          <w:p w14:paraId="61248870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 xml:space="preserve">Post-exposure prophylaxis (PEP) to prevent HIV </w:t>
            </w:r>
            <w:proofErr w:type="gramStart"/>
            <w:r w:rsidRPr="00136D5E">
              <w:rPr>
                <w:b w:val="0"/>
                <w:bCs w:val="0"/>
              </w:rPr>
              <w:t>transmission</w:t>
            </w:r>
            <w:proofErr w:type="gramEnd"/>
          </w:p>
          <w:p w14:paraId="519327D3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Prevention of hepatitis B and HPV</w:t>
            </w:r>
          </w:p>
          <w:p w14:paraId="156B9C27" w14:textId="77777777" w:rsidR="00136D5E" w:rsidRPr="00136D5E" w:rsidRDefault="00136D5E" w:rsidP="00136D5E">
            <w:pPr>
              <w:pStyle w:val="TextTablesBullets2nd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Care of wounds and prevention of tetanus</w:t>
            </w:r>
          </w:p>
        </w:tc>
        <w:tc>
          <w:tcPr>
            <w:tcW w:w="1898" w:type="dxa"/>
            <w:shd w:val="clear" w:color="auto" w:fill="auto"/>
          </w:tcPr>
          <w:p w14:paraId="5C52371E" w14:textId="77777777" w:rsidR="00136D5E" w:rsidRPr="00136D5E" w:rsidRDefault="00136D5E" w:rsidP="00136D5E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Activity</w:t>
            </w:r>
          </w:p>
          <w:p w14:paraId="59196784" w14:textId="77777777" w:rsidR="00136D5E" w:rsidRPr="00136D5E" w:rsidRDefault="00136D5E" w:rsidP="00136D5E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136D5E">
              <w:rPr>
                <w:b w:val="0"/>
                <w:bCs w:val="0"/>
              </w:rPr>
              <w:t>Presentation</w:t>
            </w:r>
          </w:p>
          <w:p w14:paraId="3EA52931" w14:textId="77777777" w:rsidR="00136D5E" w:rsidRPr="00136D5E" w:rsidRDefault="00136D5E" w:rsidP="00136D5E">
            <w:pPr>
              <w:pStyle w:val="TextTablesBullets"/>
              <w:rPr>
                <w:b w:val="0"/>
                <w:bCs w:val="0"/>
              </w:rPr>
            </w:pPr>
          </w:p>
        </w:tc>
      </w:tr>
      <w:tr w:rsidR="00B72342" w14:paraId="72B0D069" w14:textId="77777777" w:rsidTr="00B72342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24913BD3" w14:textId="77777777" w:rsidR="00B72342" w:rsidRPr="00B72342" w:rsidRDefault="00B72342" w:rsidP="008D0FB9">
            <w:pPr>
              <w:pStyle w:val="TextTables"/>
              <w:rPr>
                <w:sz w:val="20"/>
                <w:szCs w:val="20"/>
              </w:rPr>
            </w:pPr>
            <w:r w:rsidRPr="00B72342">
              <w:rPr>
                <w:rStyle w:val="Bolded"/>
                <w:b/>
                <w:bCs/>
                <w:sz w:val="20"/>
                <w:szCs w:val="20"/>
              </w:rPr>
              <w:lastRenderedPageBreak/>
              <w:t>12.30-13.30 (60 min) Lunch</w:t>
            </w:r>
          </w:p>
        </w:tc>
      </w:tr>
      <w:tr w:rsidR="00F92947" w14:paraId="1B22F105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04384648" w14:textId="77777777" w:rsidR="00F92947" w:rsidRPr="00F92947" w:rsidRDefault="00F92947" w:rsidP="00F92947">
            <w:pPr>
              <w:pStyle w:val="TextTables"/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DECEEA0" w14:textId="77777777" w:rsidR="00F92947" w:rsidRPr="00F92947" w:rsidRDefault="00F92947" w:rsidP="00F92947">
            <w:pPr>
              <w:pStyle w:val="TextTables"/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1:30-2:45</w:t>
            </w:r>
          </w:p>
        </w:tc>
        <w:tc>
          <w:tcPr>
            <w:tcW w:w="4323" w:type="dxa"/>
            <w:shd w:val="clear" w:color="auto" w:fill="auto"/>
          </w:tcPr>
          <w:p w14:paraId="058B725B" w14:textId="77777777" w:rsidR="00F92947" w:rsidRPr="00F92947" w:rsidRDefault="00F92947" w:rsidP="00F92947">
            <w:pPr>
              <w:pStyle w:val="TextTable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 xml:space="preserve">Providing treatment and related counseling (Step 5) </w:t>
            </w:r>
            <w:r w:rsidRPr="00F92947">
              <w:rPr>
                <w:b w:val="0"/>
                <w:bCs w:val="0"/>
                <w:i/>
                <w:iCs/>
              </w:rPr>
              <w:t>continued</w:t>
            </w:r>
          </w:p>
        </w:tc>
        <w:tc>
          <w:tcPr>
            <w:tcW w:w="4324" w:type="dxa"/>
            <w:shd w:val="clear" w:color="auto" w:fill="auto"/>
          </w:tcPr>
          <w:p w14:paraId="51AEB4D8" w14:textId="77777777" w:rsidR="00F92947" w:rsidRPr="00F92947" w:rsidRDefault="00F92947" w:rsidP="00F92947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Provide appropriate treatment for adult and children survivors of sexual violence, including:</w:t>
            </w:r>
          </w:p>
          <w:p w14:paraId="365CAD9E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Emergency contraception</w:t>
            </w:r>
          </w:p>
          <w:p w14:paraId="1C7D5680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Pregnancy testing, pregnancy options information, and safe abortion care/referral to the full extent of the law</w:t>
            </w:r>
          </w:p>
          <w:p w14:paraId="0F6C26A6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Presumptive treatment of STIs</w:t>
            </w:r>
          </w:p>
          <w:p w14:paraId="43135FFB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 xml:space="preserve">PEP to prevent HIV </w:t>
            </w:r>
            <w:proofErr w:type="gramStart"/>
            <w:r w:rsidRPr="00F92947">
              <w:rPr>
                <w:b w:val="0"/>
                <w:bCs w:val="0"/>
              </w:rPr>
              <w:t>transmission</w:t>
            </w:r>
            <w:proofErr w:type="gramEnd"/>
          </w:p>
          <w:p w14:paraId="59560A6E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Prevention of hepatitis B and HPV</w:t>
            </w:r>
          </w:p>
          <w:p w14:paraId="54DB0D87" w14:textId="77777777" w:rsidR="00F92947" w:rsidRPr="00F92947" w:rsidRDefault="00F92947" w:rsidP="00F92947">
            <w:pPr>
              <w:pStyle w:val="TextTablesBullets2nd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Care of wounds and prevention of tetanus</w:t>
            </w:r>
          </w:p>
        </w:tc>
        <w:tc>
          <w:tcPr>
            <w:tcW w:w="1898" w:type="dxa"/>
            <w:shd w:val="clear" w:color="auto" w:fill="auto"/>
          </w:tcPr>
          <w:p w14:paraId="72A2DFA3" w14:textId="77777777" w:rsidR="00F92947" w:rsidRPr="00F92947" w:rsidRDefault="00F92947" w:rsidP="00F92947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Group Activity</w:t>
            </w:r>
          </w:p>
          <w:p w14:paraId="6D6A6A1F" w14:textId="77777777" w:rsidR="00F92947" w:rsidRPr="00F92947" w:rsidRDefault="00F92947" w:rsidP="00F92947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Presentation</w:t>
            </w:r>
          </w:p>
          <w:p w14:paraId="2676157C" w14:textId="77777777" w:rsidR="00F92947" w:rsidRPr="00F92947" w:rsidRDefault="00F92947" w:rsidP="00F92947">
            <w:pPr>
              <w:pStyle w:val="TextTablesBullets"/>
              <w:rPr>
                <w:b w:val="0"/>
                <w:bCs w:val="0"/>
              </w:rPr>
            </w:pPr>
          </w:p>
        </w:tc>
      </w:tr>
      <w:tr w:rsidR="00F92947" w14:paraId="5EB1C5ED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2684FE6C" w14:textId="77777777" w:rsidR="00F92947" w:rsidRPr="00F92947" w:rsidRDefault="00F92947" w:rsidP="00F92947">
            <w:pPr>
              <w:pStyle w:val="TextTables"/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7213226" w14:textId="77777777" w:rsidR="00F92947" w:rsidRPr="00F92947" w:rsidRDefault="00F92947" w:rsidP="00F92947">
            <w:pPr>
              <w:pStyle w:val="TextTables"/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2:45-4:00</w:t>
            </w:r>
          </w:p>
        </w:tc>
        <w:tc>
          <w:tcPr>
            <w:tcW w:w="4323" w:type="dxa"/>
            <w:shd w:val="clear" w:color="auto" w:fill="auto"/>
          </w:tcPr>
          <w:p w14:paraId="2F8DCF7F" w14:textId="77777777" w:rsidR="00F92947" w:rsidRPr="00F92947" w:rsidRDefault="00F92947" w:rsidP="00F92947">
            <w:pPr>
              <w:pStyle w:val="TextTable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 xml:space="preserve">Providing treatment and related counseling (Step 5) </w:t>
            </w:r>
            <w:r w:rsidRPr="00F92947">
              <w:rPr>
                <w:b w:val="0"/>
                <w:bCs w:val="0"/>
                <w:i/>
                <w:iCs/>
              </w:rPr>
              <w:t>continued</w:t>
            </w:r>
          </w:p>
        </w:tc>
        <w:tc>
          <w:tcPr>
            <w:tcW w:w="4324" w:type="dxa"/>
            <w:shd w:val="clear" w:color="auto" w:fill="auto"/>
          </w:tcPr>
          <w:p w14:paraId="6E5DFFFE" w14:textId="77777777" w:rsidR="00F92947" w:rsidRPr="00F92947" w:rsidRDefault="00F92947" w:rsidP="00F92947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Demonstrate supportive, accurate counseling to survivors</w:t>
            </w:r>
          </w:p>
        </w:tc>
        <w:tc>
          <w:tcPr>
            <w:tcW w:w="1898" w:type="dxa"/>
            <w:shd w:val="clear" w:color="auto" w:fill="auto"/>
          </w:tcPr>
          <w:p w14:paraId="2732B0B5" w14:textId="77777777" w:rsidR="00F92947" w:rsidRPr="00F92947" w:rsidRDefault="00F92947" w:rsidP="00F92947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F92947">
              <w:rPr>
                <w:b w:val="0"/>
                <w:bCs w:val="0"/>
              </w:rPr>
              <w:t>Group Activity</w:t>
            </w:r>
          </w:p>
        </w:tc>
      </w:tr>
      <w:tr w:rsidR="00DE7138" w14:paraId="3E754943" w14:textId="77777777" w:rsidTr="00DE7138">
        <w:trPr>
          <w:trHeight w:val="22"/>
        </w:trPr>
        <w:tc>
          <w:tcPr>
            <w:tcW w:w="12950" w:type="dxa"/>
            <w:gridSpan w:val="5"/>
            <w:shd w:val="clear" w:color="auto" w:fill="EAAC8A"/>
          </w:tcPr>
          <w:p w14:paraId="6502FB73" w14:textId="77777777" w:rsidR="00DE7138" w:rsidRPr="00B17642" w:rsidRDefault="00DE7138" w:rsidP="00DE7138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>3</w:t>
            </w:r>
          </w:p>
        </w:tc>
      </w:tr>
      <w:tr w:rsidR="00A8399D" w14:paraId="46B358E7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34886B0E" w14:textId="77777777" w:rsidR="00A8399D" w:rsidRPr="00A8399D" w:rsidRDefault="00A8399D" w:rsidP="00A8399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07FB826" w14:textId="77777777" w:rsidR="00A8399D" w:rsidRPr="00A8399D" w:rsidRDefault="00A8399D" w:rsidP="00A8399D">
            <w:pPr>
              <w:pStyle w:val="TextTables"/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8:30-8:45</w:t>
            </w:r>
          </w:p>
        </w:tc>
        <w:tc>
          <w:tcPr>
            <w:tcW w:w="4323" w:type="dxa"/>
            <w:shd w:val="clear" w:color="auto" w:fill="auto"/>
          </w:tcPr>
          <w:p w14:paraId="6EC86F41" w14:textId="77777777" w:rsidR="00A8399D" w:rsidRPr="00A8399D" w:rsidRDefault="00A8399D" w:rsidP="00A8399D">
            <w:pPr>
              <w:pStyle w:val="TextTables"/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Recap Day 2</w:t>
            </w:r>
          </w:p>
        </w:tc>
        <w:tc>
          <w:tcPr>
            <w:tcW w:w="4324" w:type="dxa"/>
            <w:shd w:val="clear" w:color="auto" w:fill="auto"/>
          </w:tcPr>
          <w:p w14:paraId="1A610EB8" w14:textId="77777777" w:rsidR="00A8399D" w:rsidRPr="00A8399D" w:rsidRDefault="00A8399D" w:rsidP="00A8399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98" w:type="dxa"/>
            <w:shd w:val="clear" w:color="auto" w:fill="auto"/>
          </w:tcPr>
          <w:p w14:paraId="187E774C" w14:textId="77777777" w:rsidR="00A8399D" w:rsidRPr="00A8399D" w:rsidRDefault="00A8399D" w:rsidP="00A8399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A8399D" w14:paraId="33B235DD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69667BE5" w14:textId="77777777" w:rsidR="00A8399D" w:rsidRPr="00A8399D" w:rsidRDefault="00A8399D" w:rsidP="00A8399D">
            <w:pPr>
              <w:pStyle w:val="TextTables"/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BABE233" w14:textId="77777777" w:rsidR="00A8399D" w:rsidRPr="00A8399D" w:rsidRDefault="00A8399D" w:rsidP="00A8399D">
            <w:pPr>
              <w:pStyle w:val="TextTables"/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8:45-10:45</w:t>
            </w:r>
          </w:p>
        </w:tc>
        <w:tc>
          <w:tcPr>
            <w:tcW w:w="4323" w:type="dxa"/>
            <w:shd w:val="clear" w:color="auto" w:fill="auto"/>
          </w:tcPr>
          <w:p w14:paraId="2C11887C" w14:textId="77777777" w:rsidR="00A8399D" w:rsidRPr="00A8399D" w:rsidRDefault="00A8399D" w:rsidP="00A8399D">
            <w:pPr>
              <w:pStyle w:val="TextTable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Enhancing Safety and Referrals, Mental Health and Psychosocial Support, Follow Up Care (Steps 6-8)</w:t>
            </w:r>
          </w:p>
        </w:tc>
        <w:tc>
          <w:tcPr>
            <w:tcW w:w="4324" w:type="dxa"/>
            <w:shd w:val="clear" w:color="auto" w:fill="auto"/>
          </w:tcPr>
          <w:p w14:paraId="37ADBB3D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 xml:space="preserve">Describe how to assess for immediate safety risks and develop a safety plan with a </w:t>
            </w:r>
            <w:proofErr w:type="gramStart"/>
            <w:r w:rsidRPr="00A8399D">
              <w:rPr>
                <w:b w:val="0"/>
                <w:bCs w:val="0"/>
              </w:rPr>
              <w:t>survivor</w:t>
            </w:r>
            <w:proofErr w:type="gramEnd"/>
          </w:p>
          <w:p w14:paraId="1EF4E3DC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 xml:space="preserve">Identify key types of referral service needs for </w:t>
            </w:r>
            <w:proofErr w:type="gramStart"/>
            <w:r w:rsidRPr="00A8399D">
              <w:rPr>
                <w:b w:val="0"/>
                <w:bCs w:val="0"/>
              </w:rPr>
              <w:t>survivors</w:t>
            </w:r>
            <w:proofErr w:type="gramEnd"/>
          </w:p>
          <w:p w14:paraId="33D63A73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 xml:space="preserve">Explore the survivor experience of a referral through an interactive, empathy-building </w:t>
            </w:r>
            <w:proofErr w:type="gramStart"/>
            <w:r w:rsidRPr="00A8399D">
              <w:rPr>
                <w:b w:val="0"/>
                <w:bCs w:val="0"/>
              </w:rPr>
              <w:t>activity</w:t>
            </w:r>
            <w:proofErr w:type="gramEnd"/>
          </w:p>
          <w:p w14:paraId="3C8D2B37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 xml:space="preserve">Discuss strategies to counsel survivors around mental health and psychosocial </w:t>
            </w:r>
            <w:proofErr w:type="gramStart"/>
            <w:r w:rsidRPr="00A8399D">
              <w:rPr>
                <w:b w:val="0"/>
                <w:bCs w:val="0"/>
              </w:rPr>
              <w:t>support</w:t>
            </w:r>
            <w:proofErr w:type="gramEnd"/>
          </w:p>
          <w:p w14:paraId="0EBFA3DE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 xml:space="preserve">Discuss patient follow-up care guidelines and timing. </w:t>
            </w:r>
          </w:p>
        </w:tc>
        <w:tc>
          <w:tcPr>
            <w:tcW w:w="1898" w:type="dxa"/>
            <w:shd w:val="clear" w:color="auto" w:fill="auto"/>
          </w:tcPr>
          <w:p w14:paraId="68FE28AE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Presentation</w:t>
            </w:r>
          </w:p>
          <w:p w14:paraId="796B7B6A" w14:textId="77777777" w:rsidR="00A8399D" w:rsidRPr="00A8399D" w:rsidRDefault="00A8399D" w:rsidP="00A8399D">
            <w:pPr>
              <w:pStyle w:val="TextTablesBullets"/>
              <w:numPr>
                <w:ilvl w:val="0"/>
                <w:numId w:val="43"/>
              </w:numPr>
              <w:rPr>
                <w:b w:val="0"/>
                <w:bCs w:val="0"/>
              </w:rPr>
            </w:pPr>
            <w:r w:rsidRPr="00A8399D">
              <w:rPr>
                <w:b w:val="0"/>
                <w:bCs w:val="0"/>
              </w:rPr>
              <w:t>Group Activity</w:t>
            </w:r>
          </w:p>
          <w:p w14:paraId="2B6A9A67" w14:textId="77777777" w:rsidR="00A8399D" w:rsidRPr="00A8399D" w:rsidRDefault="00A8399D" w:rsidP="00A8399D">
            <w:pPr>
              <w:pStyle w:val="TextTablesBullets"/>
              <w:rPr>
                <w:b w:val="0"/>
                <w:bCs w:val="0"/>
              </w:rPr>
            </w:pPr>
          </w:p>
        </w:tc>
      </w:tr>
      <w:tr w:rsidR="00A506CC" w14:paraId="7EF50590" w14:textId="77777777" w:rsidTr="00A506CC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56C92DF5" w14:textId="77777777" w:rsidR="00A506CC" w:rsidRPr="0000139D" w:rsidRDefault="0000139D" w:rsidP="00A506CC">
            <w:pPr>
              <w:pStyle w:val="TextTables"/>
              <w:rPr>
                <w:sz w:val="20"/>
                <w:szCs w:val="20"/>
              </w:rPr>
            </w:pPr>
            <w:r w:rsidRPr="0000139D">
              <w:rPr>
                <w:rStyle w:val="Bolded"/>
                <w:b/>
                <w:bCs/>
                <w:sz w:val="20"/>
                <w:szCs w:val="20"/>
              </w:rPr>
              <w:t>10.45-11.00 (15 min) Break</w:t>
            </w:r>
          </w:p>
        </w:tc>
      </w:tr>
      <w:tr w:rsidR="0000139D" w14:paraId="58D8F1AC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18E3654B" w14:textId="77777777" w:rsidR="0000139D" w:rsidRPr="0000139D" w:rsidRDefault="0000139D" w:rsidP="0000139D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6B1AB03" w14:textId="77777777" w:rsidR="0000139D" w:rsidRPr="0000139D" w:rsidRDefault="0000139D" w:rsidP="0000139D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11:00-11:30</w:t>
            </w:r>
          </w:p>
        </w:tc>
        <w:tc>
          <w:tcPr>
            <w:tcW w:w="4323" w:type="dxa"/>
            <w:shd w:val="clear" w:color="auto" w:fill="auto"/>
          </w:tcPr>
          <w:p w14:paraId="48FA77D8" w14:textId="77777777" w:rsidR="0000139D" w:rsidRPr="0000139D" w:rsidRDefault="0000139D" w:rsidP="0000139D">
            <w:pPr>
              <w:pStyle w:val="TextTable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Standard Operating Procedures (SOPs)</w:t>
            </w:r>
          </w:p>
        </w:tc>
        <w:tc>
          <w:tcPr>
            <w:tcW w:w="4324" w:type="dxa"/>
            <w:shd w:val="clear" w:color="auto" w:fill="auto"/>
          </w:tcPr>
          <w:p w14:paraId="4BD46692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 xml:space="preserve">Describe the health care provider’s role in the implementation of </w:t>
            </w:r>
            <w:proofErr w:type="gramStart"/>
            <w:r w:rsidRPr="0000139D">
              <w:rPr>
                <w:b w:val="0"/>
                <w:bCs w:val="0"/>
              </w:rPr>
              <w:t>SOPs</w:t>
            </w:r>
            <w:proofErr w:type="gramEnd"/>
          </w:p>
          <w:p w14:paraId="2E6FC55C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Discuss how SOPs can improve access to care</w:t>
            </w:r>
          </w:p>
        </w:tc>
        <w:tc>
          <w:tcPr>
            <w:tcW w:w="1898" w:type="dxa"/>
            <w:shd w:val="clear" w:color="auto" w:fill="auto"/>
          </w:tcPr>
          <w:p w14:paraId="10F3177E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Presentation</w:t>
            </w:r>
          </w:p>
        </w:tc>
      </w:tr>
      <w:tr w:rsidR="0000139D" w14:paraId="74F5C233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15BC3678" w14:textId="77777777" w:rsidR="0000139D" w:rsidRPr="0000139D" w:rsidRDefault="0000139D" w:rsidP="0000139D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0824B0B" w14:textId="77777777" w:rsidR="0000139D" w:rsidRPr="0000139D" w:rsidRDefault="0000139D" w:rsidP="0000139D">
            <w:pPr>
              <w:pStyle w:val="TextTables"/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11:30-12:30</w:t>
            </w:r>
          </w:p>
        </w:tc>
        <w:tc>
          <w:tcPr>
            <w:tcW w:w="4323" w:type="dxa"/>
            <w:shd w:val="clear" w:color="auto" w:fill="auto"/>
          </w:tcPr>
          <w:p w14:paraId="5185E0B4" w14:textId="77777777" w:rsidR="0000139D" w:rsidRPr="0000139D" w:rsidRDefault="0000139D" w:rsidP="0000139D">
            <w:pPr>
              <w:pStyle w:val="TextTable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Monitoring &amp; Evaluation</w:t>
            </w:r>
          </w:p>
        </w:tc>
        <w:tc>
          <w:tcPr>
            <w:tcW w:w="4324" w:type="dxa"/>
            <w:shd w:val="clear" w:color="auto" w:fill="auto"/>
          </w:tcPr>
          <w:p w14:paraId="180A2F09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 xml:space="preserve">Explain the role of the health care provider in monitoring and </w:t>
            </w:r>
            <w:proofErr w:type="gramStart"/>
            <w:r w:rsidRPr="0000139D">
              <w:rPr>
                <w:b w:val="0"/>
                <w:bCs w:val="0"/>
              </w:rPr>
              <w:t>evaluation</w:t>
            </w:r>
            <w:proofErr w:type="gramEnd"/>
          </w:p>
          <w:p w14:paraId="59BB3759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Explain the role of the health care provider in stock management</w:t>
            </w:r>
          </w:p>
        </w:tc>
        <w:tc>
          <w:tcPr>
            <w:tcW w:w="1898" w:type="dxa"/>
            <w:shd w:val="clear" w:color="auto" w:fill="auto"/>
          </w:tcPr>
          <w:p w14:paraId="7E472B51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Presentation</w:t>
            </w:r>
          </w:p>
          <w:p w14:paraId="0B55C867" w14:textId="77777777" w:rsidR="0000139D" w:rsidRPr="0000139D" w:rsidRDefault="0000139D" w:rsidP="0000139D">
            <w:pPr>
              <w:pStyle w:val="TextTablesBullets"/>
              <w:numPr>
                <w:ilvl w:val="0"/>
                <w:numId w:val="44"/>
              </w:numPr>
              <w:rPr>
                <w:b w:val="0"/>
                <w:bCs w:val="0"/>
              </w:rPr>
            </w:pPr>
            <w:r w:rsidRPr="0000139D">
              <w:rPr>
                <w:b w:val="0"/>
                <w:bCs w:val="0"/>
              </w:rPr>
              <w:t>Video</w:t>
            </w:r>
          </w:p>
        </w:tc>
      </w:tr>
      <w:tr w:rsidR="0076674E" w14:paraId="038EF083" w14:textId="77777777" w:rsidTr="0083587D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132813DE" w14:textId="77777777" w:rsidR="0076674E" w:rsidRPr="0083587D" w:rsidRDefault="0083587D" w:rsidP="0076674E">
            <w:pPr>
              <w:pStyle w:val="TextTables"/>
              <w:rPr>
                <w:sz w:val="20"/>
                <w:szCs w:val="20"/>
              </w:rPr>
            </w:pPr>
            <w:r w:rsidRPr="0083587D">
              <w:rPr>
                <w:rStyle w:val="Bolded"/>
                <w:b/>
                <w:bCs/>
                <w:sz w:val="20"/>
                <w:szCs w:val="20"/>
              </w:rPr>
              <w:t>12.30-13.30 (60 min) Lunch</w:t>
            </w:r>
          </w:p>
        </w:tc>
      </w:tr>
      <w:tr w:rsidR="00B91E03" w14:paraId="60015B07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1DAD824C" w14:textId="77777777" w:rsidR="00B91E03" w:rsidRPr="00B91E03" w:rsidRDefault="00B91E03" w:rsidP="00B91E03">
            <w:pPr>
              <w:pStyle w:val="TextTables"/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14:paraId="246C53A2" w14:textId="77777777" w:rsidR="00B91E03" w:rsidRPr="00B91E03" w:rsidRDefault="00B91E03" w:rsidP="00B91E03">
            <w:pPr>
              <w:pStyle w:val="TextTables"/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>1:30-3:30</w:t>
            </w:r>
          </w:p>
        </w:tc>
        <w:tc>
          <w:tcPr>
            <w:tcW w:w="4323" w:type="dxa"/>
            <w:shd w:val="clear" w:color="auto" w:fill="auto"/>
          </w:tcPr>
          <w:p w14:paraId="6AD14644" w14:textId="77777777" w:rsidR="00B91E03" w:rsidRPr="00B91E03" w:rsidRDefault="00B91E03" w:rsidP="00B91E03">
            <w:pPr>
              <w:pStyle w:val="TextTables"/>
              <w:numPr>
                <w:ilvl w:val="0"/>
                <w:numId w:val="45"/>
              </w:numPr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>Assessing and Strengthening Clinical Services for Survivors of Sexual Violence</w:t>
            </w:r>
          </w:p>
        </w:tc>
        <w:tc>
          <w:tcPr>
            <w:tcW w:w="4324" w:type="dxa"/>
            <w:shd w:val="clear" w:color="auto" w:fill="auto"/>
          </w:tcPr>
          <w:p w14:paraId="7981856D" w14:textId="77777777" w:rsidR="00B91E03" w:rsidRPr="00B91E03" w:rsidRDefault="00B91E03" w:rsidP="00B91E03">
            <w:pPr>
              <w:pStyle w:val="TextTablesBullets"/>
              <w:numPr>
                <w:ilvl w:val="0"/>
                <w:numId w:val="45"/>
              </w:numPr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 xml:space="preserve">Discuss key requirements of delivering quality clinical care for survivors of sexual violence and intimate partner </w:t>
            </w:r>
            <w:proofErr w:type="gramStart"/>
            <w:r w:rsidRPr="00B91E03">
              <w:rPr>
                <w:b w:val="0"/>
                <w:bCs w:val="0"/>
              </w:rPr>
              <w:t>violence</w:t>
            </w:r>
            <w:proofErr w:type="gramEnd"/>
          </w:p>
          <w:p w14:paraId="78E8A7FF" w14:textId="77777777" w:rsidR="00B91E03" w:rsidRPr="00B91E03" w:rsidRDefault="00B91E03" w:rsidP="00B91E03">
            <w:pPr>
              <w:pStyle w:val="TextTablesBullets"/>
              <w:numPr>
                <w:ilvl w:val="0"/>
                <w:numId w:val="45"/>
              </w:numPr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>Develop a list of initial actions to strengthen clinical services for survivors</w:t>
            </w:r>
          </w:p>
        </w:tc>
        <w:tc>
          <w:tcPr>
            <w:tcW w:w="1898" w:type="dxa"/>
            <w:shd w:val="clear" w:color="auto" w:fill="auto"/>
          </w:tcPr>
          <w:p w14:paraId="1081D627" w14:textId="77777777" w:rsidR="00B91E03" w:rsidRPr="00B91E03" w:rsidRDefault="00B91E03" w:rsidP="00B91E03">
            <w:pPr>
              <w:pStyle w:val="TextTablesBullets"/>
              <w:numPr>
                <w:ilvl w:val="0"/>
                <w:numId w:val="45"/>
              </w:numPr>
              <w:rPr>
                <w:b w:val="0"/>
                <w:bCs w:val="0"/>
              </w:rPr>
            </w:pPr>
            <w:r w:rsidRPr="00B91E03">
              <w:rPr>
                <w:b w:val="0"/>
                <w:bCs w:val="0"/>
              </w:rPr>
              <w:t>Group work</w:t>
            </w:r>
          </w:p>
        </w:tc>
      </w:tr>
      <w:tr w:rsidR="000846E0" w14:paraId="4521270F" w14:textId="77777777" w:rsidTr="002A6995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2F0DF29C" w14:textId="77777777" w:rsidR="000846E0" w:rsidRPr="002A6995" w:rsidRDefault="002A6995" w:rsidP="003C0751">
            <w:pPr>
              <w:pStyle w:val="TextTables"/>
              <w:rPr>
                <w:sz w:val="20"/>
                <w:szCs w:val="20"/>
              </w:rPr>
            </w:pPr>
            <w:r w:rsidRPr="002A6995">
              <w:rPr>
                <w:rStyle w:val="Bolded"/>
                <w:b/>
                <w:bCs/>
                <w:sz w:val="20"/>
                <w:szCs w:val="20"/>
              </w:rPr>
              <w:t>Closing</w:t>
            </w:r>
          </w:p>
        </w:tc>
      </w:tr>
      <w:tr w:rsidR="002A6995" w14:paraId="397C59F6" w14:textId="77777777" w:rsidTr="002F0B0C">
        <w:trPr>
          <w:trHeight w:val="22"/>
        </w:trPr>
        <w:tc>
          <w:tcPr>
            <w:tcW w:w="704" w:type="dxa"/>
            <w:shd w:val="clear" w:color="auto" w:fill="auto"/>
          </w:tcPr>
          <w:p w14:paraId="23E442DE" w14:textId="77777777" w:rsidR="002A6995" w:rsidRPr="002A6995" w:rsidRDefault="002A6995" w:rsidP="002A6995">
            <w:pPr>
              <w:pStyle w:val="TextTables"/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6E5FF04" w14:textId="77777777" w:rsidR="002A6995" w:rsidRPr="002A6995" w:rsidRDefault="002A6995" w:rsidP="002A6995">
            <w:pPr>
              <w:pStyle w:val="TextTables"/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3:30-4:30</w:t>
            </w:r>
          </w:p>
        </w:tc>
        <w:tc>
          <w:tcPr>
            <w:tcW w:w="4323" w:type="dxa"/>
            <w:shd w:val="clear" w:color="auto" w:fill="auto"/>
          </w:tcPr>
          <w:p w14:paraId="4074F10E" w14:textId="77777777" w:rsidR="002A6995" w:rsidRPr="002A6995" w:rsidRDefault="002A6995" w:rsidP="002A6995">
            <w:pPr>
              <w:pStyle w:val="TextTables"/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Care for The Caregivers, Evaluation and Closing</w:t>
            </w:r>
          </w:p>
          <w:p w14:paraId="61506D31" w14:textId="77777777" w:rsidR="002A6995" w:rsidRPr="002A6995" w:rsidRDefault="002A6995" w:rsidP="002A6995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Certificate of Completion</w:t>
            </w:r>
          </w:p>
          <w:p w14:paraId="6579D919" w14:textId="77777777" w:rsidR="002A6995" w:rsidRPr="002A6995" w:rsidRDefault="002A6995" w:rsidP="002A6995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Post-Test</w:t>
            </w:r>
          </w:p>
          <w:p w14:paraId="0E8A8E4B" w14:textId="77777777" w:rsidR="002A6995" w:rsidRPr="002A6995" w:rsidRDefault="002A6995" w:rsidP="002A6995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Training Evaluation</w:t>
            </w:r>
          </w:p>
        </w:tc>
        <w:tc>
          <w:tcPr>
            <w:tcW w:w="4324" w:type="dxa"/>
            <w:shd w:val="clear" w:color="auto" w:fill="auto"/>
          </w:tcPr>
          <w:p w14:paraId="74819089" w14:textId="77777777" w:rsidR="002A6995" w:rsidRPr="002A6995" w:rsidRDefault="002A6995" w:rsidP="002A6995">
            <w:pPr>
              <w:pStyle w:val="TextTablesBullets"/>
              <w:numPr>
                <w:ilvl w:val="0"/>
                <w:numId w:val="47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 xml:space="preserve">Discuss strategies to identify and prevent </w:t>
            </w:r>
            <w:proofErr w:type="gramStart"/>
            <w:r w:rsidRPr="002A6995">
              <w:rPr>
                <w:b w:val="0"/>
                <w:bCs w:val="0"/>
              </w:rPr>
              <w:t>burnout</w:t>
            </w:r>
            <w:proofErr w:type="gramEnd"/>
          </w:p>
          <w:p w14:paraId="2992C7F0" w14:textId="77777777" w:rsidR="002A6995" w:rsidRPr="002A6995" w:rsidRDefault="002A6995" w:rsidP="002A6995">
            <w:pPr>
              <w:pStyle w:val="TextTablesBullets"/>
              <w:numPr>
                <w:ilvl w:val="0"/>
                <w:numId w:val="47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Reflect on the training in relation to meeting participant expectations and course objectives</w:t>
            </w:r>
          </w:p>
        </w:tc>
        <w:tc>
          <w:tcPr>
            <w:tcW w:w="1898" w:type="dxa"/>
            <w:shd w:val="clear" w:color="auto" w:fill="auto"/>
          </w:tcPr>
          <w:p w14:paraId="7F0D18E0" w14:textId="77777777" w:rsidR="002A6995" w:rsidRPr="002A6995" w:rsidRDefault="002A6995" w:rsidP="002A6995">
            <w:pPr>
              <w:pStyle w:val="TextTablesBullets"/>
              <w:numPr>
                <w:ilvl w:val="0"/>
                <w:numId w:val="47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Presentation</w:t>
            </w:r>
          </w:p>
          <w:p w14:paraId="34804FA6" w14:textId="77777777" w:rsidR="002A6995" w:rsidRPr="002A6995" w:rsidRDefault="002A6995" w:rsidP="002A6995">
            <w:pPr>
              <w:pStyle w:val="TextTablesBullets"/>
              <w:numPr>
                <w:ilvl w:val="0"/>
                <w:numId w:val="47"/>
              </w:numPr>
              <w:rPr>
                <w:b w:val="0"/>
                <w:bCs w:val="0"/>
              </w:rPr>
            </w:pPr>
            <w:r w:rsidRPr="002A6995">
              <w:rPr>
                <w:b w:val="0"/>
                <w:bCs w:val="0"/>
              </w:rPr>
              <w:t>Discussion</w:t>
            </w:r>
          </w:p>
        </w:tc>
      </w:tr>
    </w:tbl>
    <w:p w14:paraId="72941738" w14:textId="77777777" w:rsidR="00551243" w:rsidRPr="00551243" w:rsidRDefault="00551243" w:rsidP="00551243"/>
    <w:sectPr w:rsidR="00551243" w:rsidRPr="00551243" w:rsidSect="005A230F">
      <w:headerReference w:type="default" r:id="rId7"/>
      <w:pgSz w:w="15840" w:h="12240" w:orient="landscape"/>
      <w:pgMar w:top="638" w:right="1440" w:bottom="113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73C0" w14:textId="77777777" w:rsidR="003D15AB" w:rsidRDefault="003D15AB" w:rsidP="005F57E6">
      <w:pPr>
        <w:spacing w:after="0" w:line="240" w:lineRule="auto"/>
      </w:pPr>
      <w:r>
        <w:separator/>
      </w:r>
    </w:p>
  </w:endnote>
  <w:endnote w:type="continuationSeparator" w:id="0">
    <w:p w14:paraId="29195F6C" w14:textId="77777777" w:rsidR="003D15AB" w:rsidRDefault="003D15AB" w:rsidP="005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ycliff CF Demi Bold"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8FEB" w14:textId="77777777" w:rsidR="003D15AB" w:rsidRDefault="003D15AB" w:rsidP="005F57E6">
      <w:pPr>
        <w:spacing w:after="0" w:line="240" w:lineRule="auto"/>
      </w:pPr>
      <w:r>
        <w:separator/>
      </w:r>
    </w:p>
  </w:footnote>
  <w:footnote w:type="continuationSeparator" w:id="0">
    <w:p w14:paraId="5086BCB3" w14:textId="77777777" w:rsidR="003D15AB" w:rsidRDefault="003D15AB" w:rsidP="005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8572" w14:textId="77777777" w:rsidR="005F57E6" w:rsidRDefault="005F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65571" wp14:editId="5B78B068">
              <wp:simplePos x="0" y="0"/>
              <wp:positionH relativeFrom="column">
                <wp:posOffset>-914400</wp:posOffset>
              </wp:positionH>
              <wp:positionV relativeFrom="paragraph">
                <wp:posOffset>-347345</wp:posOffset>
              </wp:positionV>
              <wp:extent cx="10051200" cy="540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147640" w14:textId="3E32D567" w:rsidR="005F57E6" w:rsidRPr="00C839FF" w:rsidRDefault="00987B12" w:rsidP="00892767">
                          <w:pPr>
                            <w:spacing w:before="200" w:after="202" w:line="240" w:lineRule="auto"/>
                            <w:ind w:left="1304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CLINICAL MANAGEMENT OF SURVIVORS OF SEXUAL VIOLENCE: 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SAMPLE AGENDA FOR 3-DAY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5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7.35pt;width:791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" fillcolor="#e7744b" stroked="f" strokeweight=".5pt">
              <v:textbox>
                <w:txbxContent>
                  <w:p w14:paraId="40147640" w14:textId="3E32D567" w:rsidR="005F57E6" w:rsidRPr="00C839FF" w:rsidRDefault="00987B12" w:rsidP="00892767">
                    <w:pPr>
                      <w:spacing w:before="200" w:after="202" w:line="240" w:lineRule="auto"/>
                      <w:ind w:left="1304"/>
                      <w:jc w:val="left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CLINICAL MANAGEMENT OF SURVIVORS OF SEXUAL VIOLENCE: 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SAMPLE AGENDA FOR 3-DAY TRAINING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EC4"/>
    <w:multiLevelType w:val="hybridMultilevel"/>
    <w:tmpl w:val="0E3699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286B"/>
    <w:multiLevelType w:val="hybridMultilevel"/>
    <w:tmpl w:val="A3BE44F6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B58"/>
    <w:multiLevelType w:val="hybridMultilevel"/>
    <w:tmpl w:val="EB6E9452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4680"/>
    <w:multiLevelType w:val="hybridMultilevel"/>
    <w:tmpl w:val="C3B6B4E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048FB"/>
    <w:multiLevelType w:val="hybridMultilevel"/>
    <w:tmpl w:val="331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020A6"/>
    <w:multiLevelType w:val="hybridMultilevel"/>
    <w:tmpl w:val="7FCAD91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37562"/>
    <w:multiLevelType w:val="hybridMultilevel"/>
    <w:tmpl w:val="0890C1E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B2908"/>
    <w:multiLevelType w:val="hybridMultilevel"/>
    <w:tmpl w:val="7B62F9B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96BCC"/>
    <w:multiLevelType w:val="hybridMultilevel"/>
    <w:tmpl w:val="9B52155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20945"/>
    <w:multiLevelType w:val="hybridMultilevel"/>
    <w:tmpl w:val="AF02572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C1F06"/>
    <w:multiLevelType w:val="hybridMultilevel"/>
    <w:tmpl w:val="04D8443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A5871"/>
    <w:multiLevelType w:val="hybridMultilevel"/>
    <w:tmpl w:val="55A0309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72580"/>
    <w:multiLevelType w:val="hybridMultilevel"/>
    <w:tmpl w:val="1764B3D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226ECC"/>
    <w:multiLevelType w:val="hybridMultilevel"/>
    <w:tmpl w:val="A690839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286066"/>
    <w:multiLevelType w:val="hybridMultilevel"/>
    <w:tmpl w:val="E85A5AA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10754"/>
    <w:multiLevelType w:val="hybridMultilevel"/>
    <w:tmpl w:val="BEE25FE0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3674A"/>
    <w:multiLevelType w:val="hybridMultilevel"/>
    <w:tmpl w:val="8FB6E27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EC0AED"/>
    <w:multiLevelType w:val="hybridMultilevel"/>
    <w:tmpl w:val="974259B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9F5B7E"/>
    <w:multiLevelType w:val="hybridMultilevel"/>
    <w:tmpl w:val="7EACF82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8556AE"/>
    <w:multiLevelType w:val="hybridMultilevel"/>
    <w:tmpl w:val="0CE2847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DB68AA"/>
    <w:multiLevelType w:val="hybridMultilevel"/>
    <w:tmpl w:val="1F5C837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E354B"/>
    <w:multiLevelType w:val="hybridMultilevel"/>
    <w:tmpl w:val="6B3A26F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7967B4"/>
    <w:multiLevelType w:val="hybridMultilevel"/>
    <w:tmpl w:val="7D62A33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F43C94"/>
    <w:multiLevelType w:val="hybridMultilevel"/>
    <w:tmpl w:val="5832D5F2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DE60C7"/>
    <w:multiLevelType w:val="hybridMultilevel"/>
    <w:tmpl w:val="13B45DB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786296"/>
    <w:multiLevelType w:val="hybridMultilevel"/>
    <w:tmpl w:val="CA62D08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7F0471"/>
    <w:multiLevelType w:val="hybridMultilevel"/>
    <w:tmpl w:val="1FB4A1E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71E78"/>
    <w:multiLevelType w:val="hybridMultilevel"/>
    <w:tmpl w:val="0C0ECCE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510AE"/>
    <w:multiLevelType w:val="hybridMultilevel"/>
    <w:tmpl w:val="7C0A301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4D5A36"/>
    <w:multiLevelType w:val="hybridMultilevel"/>
    <w:tmpl w:val="28E2E57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C67C12"/>
    <w:multiLevelType w:val="hybridMultilevel"/>
    <w:tmpl w:val="11DA516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612C8"/>
    <w:multiLevelType w:val="hybridMultilevel"/>
    <w:tmpl w:val="654C868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334D5C"/>
    <w:multiLevelType w:val="hybridMultilevel"/>
    <w:tmpl w:val="C0D2E07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4306A"/>
    <w:multiLevelType w:val="hybridMultilevel"/>
    <w:tmpl w:val="9168BE56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D2825"/>
    <w:multiLevelType w:val="hybridMultilevel"/>
    <w:tmpl w:val="BD863B4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8D0F05"/>
    <w:multiLevelType w:val="hybridMultilevel"/>
    <w:tmpl w:val="B3541B9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B746F"/>
    <w:multiLevelType w:val="hybridMultilevel"/>
    <w:tmpl w:val="3DF4368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43141"/>
    <w:multiLevelType w:val="hybridMultilevel"/>
    <w:tmpl w:val="B10ED64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3A4055"/>
    <w:multiLevelType w:val="hybridMultilevel"/>
    <w:tmpl w:val="93746A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4292A"/>
    <w:multiLevelType w:val="hybridMultilevel"/>
    <w:tmpl w:val="C3D4314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FD74C0"/>
    <w:multiLevelType w:val="hybridMultilevel"/>
    <w:tmpl w:val="934683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04240"/>
    <w:multiLevelType w:val="hybridMultilevel"/>
    <w:tmpl w:val="81D2B3D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3E2C08"/>
    <w:multiLevelType w:val="hybridMultilevel"/>
    <w:tmpl w:val="DAC449C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03B05"/>
    <w:multiLevelType w:val="hybridMultilevel"/>
    <w:tmpl w:val="5E8EDF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853FB"/>
    <w:multiLevelType w:val="hybridMultilevel"/>
    <w:tmpl w:val="01DCB88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74189"/>
    <w:multiLevelType w:val="hybridMultilevel"/>
    <w:tmpl w:val="DD9AE5D2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65F8B"/>
    <w:multiLevelType w:val="hybridMultilevel"/>
    <w:tmpl w:val="6086730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24"/>
  </w:num>
  <w:num w:numId="5">
    <w:abstractNumId w:val="41"/>
  </w:num>
  <w:num w:numId="6">
    <w:abstractNumId w:val="7"/>
  </w:num>
  <w:num w:numId="7">
    <w:abstractNumId w:val="27"/>
  </w:num>
  <w:num w:numId="8">
    <w:abstractNumId w:val="30"/>
  </w:num>
  <w:num w:numId="9">
    <w:abstractNumId w:val="18"/>
  </w:num>
  <w:num w:numId="10">
    <w:abstractNumId w:val="43"/>
  </w:num>
  <w:num w:numId="11">
    <w:abstractNumId w:val="12"/>
  </w:num>
  <w:num w:numId="12">
    <w:abstractNumId w:val="8"/>
  </w:num>
  <w:num w:numId="13">
    <w:abstractNumId w:val="25"/>
  </w:num>
  <w:num w:numId="14">
    <w:abstractNumId w:val="35"/>
  </w:num>
  <w:num w:numId="15">
    <w:abstractNumId w:val="10"/>
  </w:num>
  <w:num w:numId="16">
    <w:abstractNumId w:val="19"/>
  </w:num>
  <w:num w:numId="17">
    <w:abstractNumId w:val="3"/>
  </w:num>
  <w:num w:numId="18">
    <w:abstractNumId w:val="34"/>
  </w:num>
  <w:num w:numId="19">
    <w:abstractNumId w:val="37"/>
  </w:num>
  <w:num w:numId="20">
    <w:abstractNumId w:val="0"/>
  </w:num>
  <w:num w:numId="21">
    <w:abstractNumId w:val="36"/>
  </w:num>
  <w:num w:numId="22">
    <w:abstractNumId w:val="2"/>
  </w:num>
  <w:num w:numId="23">
    <w:abstractNumId w:val="33"/>
  </w:num>
  <w:num w:numId="24">
    <w:abstractNumId w:val="26"/>
  </w:num>
  <w:num w:numId="25">
    <w:abstractNumId w:val="40"/>
  </w:num>
  <w:num w:numId="26">
    <w:abstractNumId w:val="1"/>
  </w:num>
  <w:num w:numId="27">
    <w:abstractNumId w:val="28"/>
  </w:num>
  <w:num w:numId="28">
    <w:abstractNumId w:val="15"/>
  </w:num>
  <w:num w:numId="29">
    <w:abstractNumId w:val="32"/>
  </w:num>
  <w:num w:numId="30">
    <w:abstractNumId w:val="44"/>
  </w:num>
  <w:num w:numId="31">
    <w:abstractNumId w:val="42"/>
  </w:num>
  <w:num w:numId="32">
    <w:abstractNumId w:val="38"/>
  </w:num>
  <w:num w:numId="33">
    <w:abstractNumId w:val="9"/>
  </w:num>
  <w:num w:numId="34">
    <w:abstractNumId w:val="14"/>
  </w:num>
  <w:num w:numId="35">
    <w:abstractNumId w:val="11"/>
  </w:num>
  <w:num w:numId="36">
    <w:abstractNumId w:val="23"/>
  </w:num>
  <w:num w:numId="37">
    <w:abstractNumId w:val="20"/>
  </w:num>
  <w:num w:numId="38">
    <w:abstractNumId w:val="13"/>
  </w:num>
  <w:num w:numId="39">
    <w:abstractNumId w:val="46"/>
  </w:num>
  <w:num w:numId="40">
    <w:abstractNumId w:val="39"/>
  </w:num>
  <w:num w:numId="41">
    <w:abstractNumId w:val="22"/>
  </w:num>
  <w:num w:numId="42">
    <w:abstractNumId w:val="6"/>
  </w:num>
  <w:num w:numId="43">
    <w:abstractNumId w:val="29"/>
  </w:num>
  <w:num w:numId="44">
    <w:abstractNumId w:val="5"/>
  </w:num>
  <w:num w:numId="45">
    <w:abstractNumId w:val="21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6"/>
    <w:rsid w:val="0000139D"/>
    <w:rsid w:val="000846E0"/>
    <w:rsid w:val="0008641D"/>
    <w:rsid w:val="0009479B"/>
    <w:rsid w:val="00096065"/>
    <w:rsid w:val="000C1432"/>
    <w:rsid w:val="000C3FBF"/>
    <w:rsid w:val="000C6EF3"/>
    <w:rsid w:val="000E1634"/>
    <w:rsid w:val="000E5B97"/>
    <w:rsid w:val="00122832"/>
    <w:rsid w:val="00136D5E"/>
    <w:rsid w:val="00176F89"/>
    <w:rsid w:val="0017719E"/>
    <w:rsid w:val="001A3082"/>
    <w:rsid w:val="001A3EFB"/>
    <w:rsid w:val="001B46DF"/>
    <w:rsid w:val="001F0F46"/>
    <w:rsid w:val="00234BEA"/>
    <w:rsid w:val="00242564"/>
    <w:rsid w:val="00244054"/>
    <w:rsid w:val="002A5500"/>
    <w:rsid w:val="002A6995"/>
    <w:rsid w:val="002C0B64"/>
    <w:rsid w:val="002D3BD0"/>
    <w:rsid w:val="002D3EE7"/>
    <w:rsid w:val="002E7230"/>
    <w:rsid w:val="002F0B0C"/>
    <w:rsid w:val="003053B0"/>
    <w:rsid w:val="00321EA0"/>
    <w:rsid w:val="0032529C"/>
    <w:rsid w:val="00360FEB"/>
    <w:rsid w:val="003678D8"/>
    <w:rsid w:val="00372B3E"/>
    <w:rsid w:val="003C0751"/>
    <w:rsid w:val="003D15AB"/>
    <w:rsid w:val="003D33CC"/>
    <w:rsid w:val="003D41F2"/>
    <w:rsid w:val="003D42EE"/>
    <w:rsid w:val="003F7572"/>
    <w:rsid w:val="004A2263"/>
    <w:rsid w:val="004A4CF5"/>
    <w:rsid w:val="004B0F87"/>
    <w:rsid w:val="00514C43"/>
    <w:rsid w:val="0051616B"/>
    <w:rsid w:val="00525749"/>
    <w:rsid w:val="005439C1"/>
    <w:rsid w:val="00551243"/>
    <w:rsid w:val="00594F0D"/>
    <w:rsid w:val="005A230F"/>
    <w:rsid w:val="005F57E6"/>
    <w:rsid w:val="006470A3"/>
    <w:rsid w:val="00655A1C"/>
    <w:rsid w:val="006B4323"/>
    <w:rsid w:val="006C127E"/>
    <w:rsid w:val="006E6170"/>
    <w:rsid w:val="006F228F"/>
    <w:rsid w:val="006F63FD"/>
    <w:rsid w:val="00711B16"/>
    <w:rsid w:val="00716270"/>
    <w:rsid w:val="00731D3E"/>
    <w:rsid w:val="0073573D"/>
    <w:rsid w:val="00746969"/>
    <w:rsid w:val="00754CE9"/>
    <w:rsid w:val="00755B57"/>
    <w:rsid w:val="0076674E"/>
    <w:rsid w:val="00773F89"/>
    <w:rsid w:val="00790026"/>
    <w:rsid w:val="007D0596"/>
    <w:rsid w:val="007E760B"/>
    <w:rsid w:val="007F3541"/>
    <w:rsid w:val="007F3CCF"/>
    <w:rsid w:val="0081115E"/>
    <w:rsid w:val="0083587D"/>
    <w:rsid w:val="00842E80"/>
    <w:rsid w:val="00857553"/>
    <w:rsid w:val="00880FAA"/>
    <w:rsid w:val="00892767"/>
    <w:rsid w:val="008B5000"/>
    <w:rsid w:val="008D0FB9"/>
    <w:rsid w:val="008F32C9"/>
    <w:rsid w:val="00900484"/>
    <w:rsid w:val="00922350"/>
    <w:rsid w:val="00926F0B"/>
    <w:rsid w:val="00932D31"/>
    <w:rsid w:val="009519CD"/>
    <w:rsid w:val="009629BC"/>
    <w:rsid w:val="0097186F"/>
    <w:rsid w:val="0098347A"/>
    <w:rsid w:val="00987B12"/>
    <w:rsid w:val="009B53A1"/>
    <w:rsid w:val="009C6B40"/>
    <w:rsid w:val="00A060DF"/>
    <w:rsid w:val="00A506CC"/>
    <w:rsid w:val="00A570BE"/>
    <w:rsid w:val="00A66BAA"/>
    <w:rsid w:val="00A8399D"/>
    <w:rsid w:val="00AC54D6"/>
    <w:rsid w:val="00AD7101"/>
    <w:rsid w:val="00B17642"/>
    <w:rsid w:val="00B72342"/>
    <w:rsid w:val="00B91E03"/>
    <w:rsid w:val="00BB15AB"/>
    <w:rsid w:val="00BE3FFC"/>
    <w:rsid w:val="00BF0A45"/>
    <w:rsid w:val="00C02148"/>
    <w:rsid w:val="00C1092E"/>
    <w:rsid w:val="00C63C8F"/>
    <w:rsid w:val="00C77FED"/>
    <w:rsid w:val="00C839FF"/>
    <w:rsid w:val="00C93CB6"/>
    <w:rsid w:val="00C97614"/>
    <w:rsid w:val="00CD5B20"/>
    <w:rsid w:val="00D07A87"/>
    <w:rsid w:val="00D15CF8"/>
    <w:rsid w:val="00D16421"/>
    <w:rsid w:val="00D33376"/>
    <w:rsid w:val="00D44724"/>
    <w:rsid w:val="00D840AC"/>
    <w:rsid w:val="00D96593"/>
    <w:rsid w:val="00DA3FB9"/>
    <w:rsid w:val="00DB47E9"/>
    <w:rsid w:val="00DC2326"/>
    <w:rsid w:val="00DC6577"/>
    <w:rsid w:val="00DE4D17"/>
    <w:rsid w:val="00DE7138"/>
    <w:rsid w:val="00E00420"/>
    <w:rsid w:val="00E00D3B"/>
    <w:rsid w:val="00E038EC"/>
    <w:rsid w:val="00E63797"/>
    <w:rsid w:val="00E90A9C"/>
    <w:rsid w:val="00E9695A"/>
    <w:rsid w:val="00EE2A4E"/>
    <w:rsid w:val="00F1182F"/>
    <w:rsid w:val="00F143EB"/>
    <w:rsid w:val="00F16050"/>
    <w:rsid w:val="00F24ACF"/>
    <w:rsid w:val="00F261AC"/>
    <w:rsid w:val="00F27F37"/>
    <w:rsid w:val="00F3602C"/>
    <w:rsid w:val="00F5524B"/>
    <w:rsid w:val="00F77E8F"/>
    <w:rsid w:val="00F92947"/>
    <w:rsid w:val="00FA2C2C"/>
    <w:rsid w:val="00FA33FF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49D1"/>
  <w15:chartTrackingRefBased/>
  <w15:docId w15:val="{55C74E1D-BE74-0E41-AE1A-D6C1899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6"/>
  </w:style>
  <w:style w:type="paragraph" w:styleId="Heading1">
    <w:name w:val="heading 1"/>
    <w:basedOn w:val="Normal"/>
    <w:next w:val="Normal"/>
    <w:link w:val="Heading1Char"/>
    <w:uiPriority w:val="9"/>
    <w:qFormat/>
    <w:rsid w:val="005F57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E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E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E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E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E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E6"/>
  </w:style>
  <w:style w:type="paragraph" w:styleId="Footer">
    <w:name w:val="footer"/>
    <w:basedOn w:val="Normal"/>
    <w:link w:val="Foot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E6"/>
  </w:style>
  <w:style w:type="character" w:customStyle="1" w:styleId="Heading1Char">
    <w:name w:val="Heading 1 Char"/>
    <w:basedOn w:val="DefaultParagraphFont"/>
    <w:link w:val="Heading1"/>
    <w:uiPriority w:val="9"/>
    <w:rsid w:val="005F57E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E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E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E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E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E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E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E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E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7E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57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7E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57E6"/>
    <w:rPr>
      <w:b/>
      <w:color w:val="ED7D31" w:themeColor="accent2"/>
    </w:rPr>
  </w:style>
  <w:style w:type="character" w:styleId="Emphasis">
    <w:name w:val="Emphasis"/>
    <w:uiPriority w:val="20"/>
    <w:qFormat/>
    <w:rsid w:val="005F57E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57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E6"/>
  </w:style>
  <w:style w:type="paragraph" w:styleId="ListParagraph">
    <w:name w:val="List Paragraph"/>
    <w:basedOn w:val="Normal"/>
    <w:uiPriority w:val="34"/>
    <w:qFormat/>
    <w:rsid w:val="005F5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7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7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E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E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F57E6"/>
    <w:rPr>
      <w:i/>
    </w:rPr>
  </w:style>
  <w:style w:type="character" w:styleId="IntenseEmphasis">
    <w:name w:val="Intense Emphasis"/>
    <w:uiPriority w:val="21"/>
    <w:qFormat/>
    <w:rsid w:val="005F57E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F57E6"/>
    <w:rPr>
      <w:b/>
    </w:rPr>
  </w:style>
  <w:style w:type="character" w:styleId="IntenseReference">
    <w:name w:val="Intense Reference"/>
    <w:uiPriority w:val="32"/>
    <w:qFormat/>
    <w:rsid w:val="005F57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57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7E6"/>
    <w:pPr>
      <w:outlineLvl w:val="9"/>
    </w:pPr>
  </w:style>
  <w:style w:type="table" w:styleId="TableGrid">
    <w:name w:val="Table Grid"/>
    <w:basedOn w:val="TableNormal"/>
    <w:uiPriority w:val="39"/>
    <w:rsid w:val="005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sHeaders">
    <w:name w:val="Text Tables Header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jc w:val="left"/>
      <w:textAlignment w:val="center"/>
    </w:pPr>
    <w:rPr>
      <w:rFonts w:ascii="Greycliff CF Demi Bold" w:hAnsi="Greycliff CF Demi Bold" w:cs="Greycliff CF Demi Bold"/>
      <w:b/>
      <w:bCs/>
      <w:color w:val="000000"/>
      <w:spacing w:val="2"/>
    </w:rPr>
  </w:style>
  <w:style w:type="paragraph" w:customStyle="1" w:styleId="TextSMHighlights">
    <w:name w:val="Text SM Highlight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Greycliff CF Demi Bold" w:hAnsi="Greycliff CF Demi Bold" w:cs="Greycliff CF Demi Bold"/>
      <w:b/>
      <w:bCs/>
      <w:color w:val="000000"/>
      <w:sz w:val="17"/>
      <w:szCs w:val="17"/>
    </w:rPr>
  </w:style>
  <w:style w:type="paragraph" w:customStyle="1" w:styleId="TextTables">
    <w:name w:val="Text Table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paragraph" w:customStyle="1" w:styleId="TextTablesBullets">
    <w:name w:val="Text Tables Bullet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ind w:left="198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customStyle="1" w:styleId="Bolded">
    <w:name w:val="Bolded"/>
    <w:uiPriority w:val="99"/>
    <w:rsid w:val="00F16050"/>
    <w:rPr>
      <w:b/>
      <w:bCs/>
    </w:rPr>
  </w:style>
  <w:style w:type="paragraph" w:customStyle="1" w:styleId="NoParagraphStyle">
    <w:name w:val="[No Paragraph Style]"/>
    <w:rsid w:val="00C1092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TextSMNotes">
    <w:name w:val="Text SM Notes"/>
    <w:basedOn w:val="Normal"/>
    <w:uiPriority w:val="99"/>
    <w:rsid w:val="00525749"/>
    <w:pPr>
      <w:suppressAutoHyphens/>
      <w:autoSpaceDE w:val="0"/>
      <w:autoSpaceDN w:val="0"/>
      <w:adjustRightInd w:val="0"/>
      <w:spacing w:after="0" w:line="150" w:lineRule="atLeast"/>
      <w:ind w:left="283" w:right="283"/>
      <w:jc w:val="right"/>
      <w:textAlignment w:val="center"/>
    </w:pPr>
    <w:rPr>
      <w:rFonts w:ascii="Calibri" w:hAnsi="Calibri" w:cs="Calibri"/>
      <w:b/>
      <w:bCs/>
      <w:color w:val="000000"/>
      <w:sz w:val="15"/>
      <w:szCs w:val="15"/>
    </w:rPr>
  </w:style>
  <w:style w:type="paragraph" w:customStyle="1" w:styleId="TextTablesBullets2nd">
    <w:name w:val="Text Tables Bullets 2nd"/>
    <w:basedOn w:val="Normal"/>
    <w:uiPriority w:val="99"/>
    <w:rsid w:val="00136D5E"/>
    <w:pPr>
      <w:suppressAutoHyphens/>
      <w:autoSpaceDE w:val="0"/>
      <w:autoSpaceDN w:val="0"/>
      <w:adjustRightInd w:val="0"/>
      <w:spacing w:after="0" w:line="190" w:lineRule="atLeast"/>
      <w:ind w:left="397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481D3-254D-47A5-833A-50BC3DA0F402}"/>
</file>

<file path=customXml/itemProps2.xml><?xml version="1.0" encoding="utf-8"?>
<ds:datastoreItem xmlns:ds="http://schemas.openxmlformats.org/officeDocument/2006/customXml" ds:itemID="{653A76F2-CED3-4BE7-9139-02B99C722509}"/>
</file>

<file path=customXml/itemProps3.xml><?xml version="1.0" encoding="utf-8"?>
<ds:datastoreItem xmlns:ds="http://schemas.openxmlformats.org/officeDocument/2006/customXml" ds:itemID="{18F17130-418D-410C-89AE-D47C06D97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Greer</cp:lastModifiedBy>
  <cp:revision>29</cp:revision>
  <dcterms:created xsi:type="dcterms:W3CDTF">2021-07-09T04:47:00Z</dcterms:created>
  <dcterms:modified xsi:type="dcterms:W3CDTF">2021-07-09T15:00:00Z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