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1370" w14:textId="3A131A9A" w:rsidR="00F2011E" w:rsidRDefault="00F2011E" w:rsidP="00170A3F">
      <w:pPr>
        <w:pStyle w:val="Heading2"/>
        <w:bidi/>
        <w:ind w:left="0" w:right="4059"/>
        <w:jc w:val="right"/>
        <w:rPr>
          <w:b w:val="0"/>
          <w:bCs w:val="0"/>
          <w:sz w:val="2"/>
          <w:szCs w:val="2"/>
        </w:rPr>
      </w:pPr>
      <w:r>
        <w:rPr>
          <w:w w:val="85"/>
          <w:rtl/>
        </w:rPr>
        <w:t>النموذج</w:t>
      </w:r>
      <w:r>
        <w:rPr>
          <w:spacing w:val="-33"/>
          <w:w w:val="85"/>
          <w:rtl/>
        </w:rPr>
        <w:t xml:space="preserve"> </w:t>
      </w:r>
      <w:r>
        <w:rPr>
          <w:w w:val="85"/>
          <w:rtl/>
        </w:rPr>
        <w:t>ح</w:t>
      </w:r>
      <w:r>
        <w:rPr>
          <w:w w:val="85"/>
        </w:rPr>
        <w:t>:</w:t>
      </w:r>
      <w:r>
        <w:rPr>
          <w:spacing w:val="-22"/>
          <w:w w:val="85"/>
          <w:rtl/>
        </w:rPr>
        <w:t xml:space="preserve"> </w:t>
      </w:r>
      <w:r>
        <w:rPr>
          <w:w w:val="85"/>
          <w:rtl/>
        </w:rPr>
        <w:t>تحديد</w:t>
      </w:r>
      <w:r>
        <w:rPr>
          <w:spacing w:val="-34"/>
          <w:w w:val="85"/>
          <w:rtl/>
        </w:rPr>
        <w:t xml:space="preserve"> </w:t>
      </w:r>
      <w:r>
        <w:rPr>
          <w:w w:val="85"/>
          <w:rtl/>
        </w:rPr>
        <w:t>أولويات</w:t>
      </w:r>
      <w:r>
        <w:rPr>
          <w:spacing w:val="-34"/>
          <w:w w:val="85"/>
          <w:rtl/>
        </w:rPr>
        <w:t xml:space="preserve"> </w:t>
      </w:r>
      <w:r>
        <w:rPr>
          <w:w w:val="85"/>
          <w:rtl/>
        </w:rPr>
        <w:t>الصحة</w:t>
      </w:r>
      <w:r>
        <w:rPr>
          <w:spacing w:val="-34"/>
          <w:w w:val="85"/>
          <w:rtl/>
        </w:rPr>
        <w:t xml:space="preserve"> </w:t>
      </w:r>
      <w:r>
        <w:rPr>
          <w:w w:val="85"/>
          <w:rtl/>
        </w:rPr>
        <w:t>الجنسية</w:t>
      </w:r>
      <w:r>
        <w:rPr>
          <w:spacing w:val="-34"/>
          <w:w w:val="85"/>
          <w:rtl/>
        </w:rPr>
        <w:t xml:space="preserve"> </w:t>
      </w:r>
      <w:r>
        <w:rPr>
          <w:w w:val="85"/>
          <w:rtl/>
        </w:rPr>
        <w:t>وا</w:t>
      </w:r>
      <w:r w:rsidR="00170A3F">
        <w:rPr>
          <w:rFonts w:hint="cs"/>
          <w:w w:val="85"/>
          <w:rtl/>
        </w:rPr>
        <w:t>لإ</w:t>
      </w:r>
      <w:r>
        <w:rPr>
          <w:w w:val="85"/>
          <w:rtl/>
        </w:rPr>
        <w:t>نجابية</w:t>
      </w:r>
    </w:p>
    <w:p w14:paraId="6E06C4DF" w14:textId="77777777" w:rsidR="00170A3F" w:rsidRDefault="00170A3F" w:rsidP="00170A3F">
      <w:pPr>
        <w:bidi/>
        <w:rPr>
          <w:rFonts w:cs="Arial"/>
          <w:rtl/>
          <w:lang w:bidi="ar-LB"/>
        </w:rPr>
      </w:pPr>
    </w:p>
    <w:p w14:paraId="049D25B1" w14:textId="43033B4D" w:rsidR="00F2011E" w:rsidRDefault="00170A3F" w:rsidP="00170A3F">
      <w:pPr>
        <w:bidi/>
      </w:pPr>
      <w:r w:rsidRPr="00C05B15">
        <w:rPr>
          <w:rFonts w:cs="Arial"/>
          <w:rtl/>
          <w:lang w:bidi="ar-LB"/>
        </w:rPr>
        <w:t>يساعدك هذا النموذج على رسم الأولويات على مستوى احتياجات الصحة الجنسية</w:t>
      </w:r>
      <w:r>
        <w:rPr>
          <w:rFonts w:cs="Arial" w:hint="cs"/>
          <w:rtl/>
          <w:lang w:bidi="ar-LB"/>
        </w:rPr>
        <w:t xml:space="preserve"> والإنجابية</w:t>
      </w:r>
      <w:r w:rsidRPr="00C05B15">
        <w:rPr>
          <w:rFonts w:cs="Arial"/>
          <w:rtl/>
          <w:lang w:bidi="ar-LB"/>
        </w:rPr>
        <w:t xml:space="preserve"> في الوضع الذي تعمل/ين فيه.</w:t>
      </w:r>
      <w:r>
        <w:rPr>
          <w:rFonts w:cs="Arial" w:hint="cs"/>
          <w:rtl/>
          <w:lang w:bidi="ar-LB"/>
        </w:rPr>
        <w:t xml:space="preserve"> </w:t>
      </w:r>
      <w:r w:rsidRPr="00C05B15">
        <w:rPr>
          <w:rFonts w:cs="Arial"/>
          <w:rtl/>
          <w:lang w:bidi="ar-LB"/>
        </w:rPr>
        <w:t xml:space="preserve">تتوفر نسخة قابلة للتحرير من هذا النموذج كمستند </w:t>
      </w:r>
      <w:r w:rsidRPr="00C05B15">
        <w:rPr>
          <w:rFonts w:cs="Arial"/>
          <w:lang w:bidi="ar-LB"/>
        </w:rPr>
        <w:t>Word</w:t>
      </w:r>
      <w:r w:rsidRPr="00C05B15">
        <w:rPr>
          <w:rFonts w:cs="Arial"/>
          <w:rtl/>
          <w:lang w:bidi="ar-LB"/>
        </w:rPr>
        <w:t xml:space="preserve"> أو ورقة عمل </w:t>
      </w:r>
      <w:r w:rsidRPr="00C05B15">
        <w:rPr>
          <w:rFonts w:cs="Arial"/>
          <w:lang w:bidi="ar-LB"/>
        </w:rPr>
        <w:t>Excel</w:t>
      </w:r>
      <w:r w:rsidRPr="00C05B15">
        <w:rPr>
          <w:rFonts w:cs="Arial"/>
          <w:rtl/>
          <w:lang w:bidi="ar-LB"/>
        </w:rPr>
        <w:t xml:space="preserve"> عبر الإنترنت على </w:t>
      </w:r>
      <w:hyperlink r:id="rId4" w:history="1">
        <w:r w:rsidRPr="000A5F7B">
          <w:rPr>
            <w:rStyle w:val="Hyperlink"/>
            <w:lang w:bidi="ar-LB"/>
          </w:rPr>
          <w:t>https://iawg.net/misp-to-csrh/templates</w:t>
        </w:r>
      </w:hyperlink>
      <w:r>
        <w:rPr>
          <w:rFonts w:cs="Arial" w:hint="cs"/>
          <w:rtl/>
          <w:lang w:bidi="ar-LB"/>
        </w:rPr>
        <w:t>.</w:t>
      </w:r>
    </w:p>
    <w:p w14:paraId="2A0FFE72" w14:textId="77777777" w:rsidR="00F2011E" w:rsidRDefault="00F2011E" w:rsidP="00F2011E">
      <w:pPr>
        <w:pStyle w:val="BodyText"/>
        <w:spacing w:before="1"/>
        <w:rPr>
          <w:sz w:val="14"/>
        </w:rPr>
      </w:pPr>
    </w:p>
    <w:p w14:paraId="42A137E0" w14:textId="369C358B" w:rsidR="00F2011E" w:rsidRDefault="00F2011E" w:rsidP="00170A3F">
      <w:pPr>
        <w:pStyle w:val="Heading9"/>
        <w:bidi/>
        <w:spacing w:before="152"/>
        <w:ind w:left="450" w:right="5940"/>
      </w:pPr>
      <w:r>
        <w:rPr>
          <w:color w:val="46618F"/>
          <w:w w:val="90"/>
          <w:rtl/>
        </w:rPr>
        <w:t xml:space="preserve">تحديد أولويات الصحة الجنسية </w:t>
      </w:r>
      <w:r w:rsidR="00170A3F">
        <w:rPr>
          <w:rFonts w:hint="cs"/>
          <w:color w:val="46618F"/>
          <w:w w:val="90"/>
          <w:rtl/>
        </w:rPr>
        <w:t>والإ</w:t>
      </w:r>
      <w:r>
        <w:rPr>
          <w:color w:val="46618F"/>
          <w:w w:val="90"/>
          <w:rtl/>
        </w:rPr>
        <w:t>نجابية</w:t>
      </w:r>
    </w:p>
    <w:p w14:paraId="3DE96BC2" w14:textId="77777777" w:rsidR="00F2011E" w:rsidRDefault="00F2011E" w:rsidP="00F2011E">
      <w:pPr>
        <w:pStyle w:val="BodyText"/>
        <w:spacing w:before="3"/>
        <w:rPr>
          <w:rFonts w:ascii="Arial"/>
          <w:b/>
          <w:sz w:val="15"/>
        </w:rPr>
      </w:pPr>
    </w:p>
    <w:tbl>
      <w:tblPr>
        <w:tblW w:w="0" w:type="auto"/>
        <w:tblInd w:w="90" w:type="dxa"/>
        <w:tblBorders>
          <w:top w:val="single" w:sz="18" w:space="0" w:color="46618F"/>
          <w:left w:val="single" w:sz="18" w:space="0" w:color="46618F"/>
          <w:bottom w:val="single" w:sz="18" w:space="0" w:color="46618F"/>
          <w:right w:val="single" w:sz="18" w:space="0" w:color="46618F"/>
          <w:insideH w:val="single" w:sz="18" w:space="0" w:color="46618F"/>
          <w:insideV w:val="single" w:sz="18" w:space="0" w:color="4661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247"/>
        <w:gridCol w:w="1247"/>
        <w:gridCol w:w="1247"/>
        <w:gridCol w:w="1247"/>
        <w:gridCol w:w="1247"/>
        <w:gridCol w:w="1247"/>
      </w:tblGrid>
      <w:tr w:rsidR="00F2011E" w14:paraId="26FEF06B" w14:textId="77777777" w:rsidTr="00F2011E">
        <w:trPr>
          <w:trHeight w:val="1076"/>
        </w:trPr>
        <w:tc>
          <w:tcPr>
            <w:tcW w:w="1355" w:type="dxa"/>
            <w:tcBorders>
              <w:left w:val="nil"/>
              <w:bottom w:val="single" w:sz="8" w:space="0" w:color="C6C6C6"/>
              <w:right w:val="single" w:sz="4" w:space="0" w:color="C6C6C6"/>
            </w:tcBorders>
          </w:tcPr>
          <w:p w14:paraId="3ED7D415" w14:textId="77777777" w:rsidR="00F2011E" w:rsidRDefault="00F2011E" w:rsidP="00A37EC6">
            <w:pPr>
              <w:pStyle w:val="TableParagraph"/>
              <w:bidi/>
              <w:spacing w:before="133" w:line="328" w:lineRule="auto"/>
              <w:ind w:right="239" w:hanging="73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w w:val="70"/>
                <w:sz w:val="20"/>
                <w:szCs w:val="20"/>
                <w:rtl/>
              </w:rPr>
              <w:t xml:space="preserve">الفرص والموارد </w:t>
            </w:r>
            <w:r>
              <w:rPr>
                <w:rFonts w:cs="Times New Roman"/>
                <w:w w:val="55"/>
                <w:sz w:val="20"/>
                <w:szCs w:val="20"/>
                <w:rtl/>
              </w:rPr>
              <w:t>المتاحة بالفعل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8F004F7" w14:textId="77777777" w:rsidR="00F2011E" w:rsidRDefault="00F2011E" w:rsidP="00A37EC6">
            <w:pPr>
              <w:pStyle w:val="TableParagraph"/>
              <w:bidi/>
              <w:spacing w:before="133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قدرة</w:t>
            </w:r>
            <w:r>
              <w:rPr>
                <w:spacing w:val="-15"/>
                <w:w w:val="65"/>
                <w:sz w:val="20"/>
                <w:szCs w:val="20"/>
                <w:rtl/>
              </w:rPr>
              <w:t xml:space="preserve"> </w:t>
            </w:r>
            <w:r>
              <w:rPr>
                <w:rFonts w:cs="Times New Roman"/>
                <w:w w:val="65"/>
                <w:sz w:val="20"/>
                <w:szCs w:val="20"/>
                <w:rtl/>
              </w:rPr>
              <w:t>النظام</w:t>
            </w:r>
          </w:p>
          <w:p w14:paraId="2AFB61AE" w14:textId="77777777" w:rsidR="00F2011E" w:rsidRDefault="00F2011E" w:rsidP="00A37EC6">
            <w:pPr>
              <w:pStyle w:val="TableParagraph"/>
              <w:bidi/>
              <w:spacing w:before="87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الصحي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08DF240F" w14:textId="77777777" w:rsidR="00F2011E" w:rsidRDefault="00F2011E" w:rsidP="00A37EC6">
            <w:pPr>
              <w:pStyle w:val="TableParagraph"/>
              <w:bidi/>
              <w:spacing w:before="133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45"/>
                <w:sz w:val="20"/>
                <w:szCs w:val="20"/>
                <w:rtl/>
              </w:rPr>
              <w:t>التكاليف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737710BD" w14:textId="77777777" w:rsidR="00F2011E" w:rsidRDefault="00F2011E" w:rsidP="00A37EC6">
            <w:pPr>
              <w:pStyle w:val="TableParagraph"/>
              <w:bidi/>
              <w:spacing w:before="133" w:line="328" w:lineRule="auto"/>
              <w:ind w:left="103" w:right="556" w:hanging="33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w w:val="55"/>
                <w:sz w:val="20"/>
                <w:szCs w:val="20"/>
                <w:rtl/>
              </w:rPr>
              <w:t>متطلبات البرنامج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9CA12D4" w14:textId="77777777" w:rsidR="00F2011E" w:rsidRDefault="00F2011E" w:rsidP="00A37EC6">
            <w:pPr>
              <w:pStyle w:val="TableParagraph"/>
              <w:bidi/>
              <w:spacing w:before="13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فعالية التدخل</w:t>
            </w:r>
          </w:p>
        </w:tc>
        <w:tc>
          <w:tcPr>
            <w:tcW w:w="1247" w:type="dxa"/>
            <w:tcBorders>
              <w:left w:val="single" w:sz="4" w:space="0" w:color="C6C6C6"/>
              <w:bottom w:val="single" w:sz="8" w:space="0" w:color="C6C6C6"/>
              <w:right w:val="nil"/>
            </w:tcBorders>
          </w:tcPr>
          <w:p w14:paraId="184125B6" w14:textId="77777777" w:rsidR="00F2011E" w:rsidRDefault="00F2011E" w:rsidP="00A37EC6">
            <w:pPr>
              <w:pStyle w:val="TableParagraph"/>
              <w:bidi/>
              <w:spacing w:before="133" w:line="328" w:lineRule="auto"/>
              <w:ind w:left="105" w:right="546" w:firstLine="161"/>
              <w:jc w:val="right"/>
              <w:rPr>
                <w:sz w:val="20"/>
                <w:szCs w:val="20"/>
              </w:rPr>
            </w:pPr>
            <w:r>
              <w:rPr>
                <w:rFonts w:cs="Times New Roman"/>
                <w:w w:val="75"/>
                <w:sz w:val="20"/>
                <w:szCs w:val="20"/>
                <w:rtl/>
              </w:rPr>
              <w:t xml:space="preserve">أهمية </w:t>
            </w:r>
            <w:r>
              <w:rPr>
                <w:rFonts w:cs="Times New Roman"/>
                <w:w w:val="55"/>
                <w:sz w:val="20"/>
                <w:szCs w:val="20"/>
                <w:rtl/>
              </w:rPr>
              <w:t>المشكلة</w:t>
            </w:r>
          </w:p>
        </w:tc>
        <w:tc>
          <w:tcPr>
            <w:tcW w:w="1247" w:type="dxa"/>
            <w:tcBorders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165070AA" w14:textId="2C2972A5" w:rsidR="00F2011E" w:rsidRDefault="00170A3F" w:rsidP="00A37EC6">
            <w:pPr>
              <w:pStyle w:val="TableParagraph"/>
              <w:bidi/>
              <w:spacing w:before="131"/>
              <w:ind w:left="120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 w:hint="cs"/>
                <w:b/>
                <w:bCs/>
                <w:w w:val="75"/>
                <w:sz w:val="20"/>
                <w:szCs w:val="20"/>
                <w:rtl/>
              </w:rPr>
              <w:t>الأ</w:t>
            </w:r>
            <w:r w:rsidR="00F2011E"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>ول</w:t>
            </w:r>
            <w:bookmarkStart w:id="0" w:name="_GoBack"/>
            <w:bookmarkEnd w:id="0"/>
            <w:r w:rsidR="00F2011E">
              <w:rPr>
                <w:rFonts w:ascii="Arial" w:cs="Arial"/>
                <w:b/>
                <w:bCs/>
                <w:w w:val="75"/>
                <w:sz w:val="20"/>
                <w:szCs w:val="20"/>
                <w:rtl/>
              </w:rPr>
              <w:t>وية</w:t>
            </w:r>
          </w:p>
        </w:tc>
      </w:tr>
      <w:tr w:rsidR="00F2011E" w14:paraId="09C05368" w14:textId="77777777" w:rsidTr="00F2011E">
        <w:trPr>
          <w:trHeight w:val="868"/>
        </w:trPr>
        <w:tc>
          <w:tcPr>
            <w:tcW w:w="1355" w:type="dxa"/>
            <w:tcBorders>
              <w:top w:val="single" w:sz="8" w:space="0" w:color="C6C6C6"/>
              <w:left w:val="nil"/>
              <w:bottom w:val="nil"/>
              <w:right w:val="single" w:sz="4" w:space="0" w:color="C6C6C6"/>
            </w:tcBorders>
          </w:tcPr>
          <w:p w14:paraId="1D59F75D" w14:textId="77777777" w:rsidR="00F2011E" w:rsidRDefault="00F2011E" w:rsidP="00A37EC6">
            <w:pPr>
              <w:pStyle w:val="TableParagraph"/>
              <w:bidi/>
              <w:spacing w:before="125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1F7370FF" w14:textId="77777777" w:rsidR="00F2011E" w:rsidRDefault="00F2011E" w:rsidP="00A37EC6">
            <w:pPr>
              <w:pStyle w:val="TableParagraph"/>
              <w:bidi/>
              <w:spacing w:before="125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2AC2A1AF" w14:textId="77777777" w:rsidR="00F2011E" w:rsidRDefault="00F2011E" w:rsidP="00A37EC6">
            <w:pPr>
              <w:pStyle w:val="TableParagraph"/>
              <w:bidi/>
              <w:spacing w:before="125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07C16F26" w14:textId="77777777" w:rsidR="00F2011E" w:rsidRDefault="00F2011E" w:rsidP="00A37EC6">
            <w:pPr>
              <w:pStyle w:val="TableParagraph"/>
              <w:bidi/>
              <w:spacing w:before="125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22D1BD9A" w14:textId="77777777" w:rsidR="00F2011E" w:rsidRDefault="00F2011E" w:rsidP="00A37EC6">
            <w:pPr>
              <w:pStyle w:val="TableParagraph"/>
              <w:bidi/>
              <w:spacing w:before="125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nil"/>
            </w:tcBorders>
          </w:tcPr>
          <w:p w14:paraId="63638AA5" w14:textId="77777777" w:rsidR="00F2011E" w:rsidRDefault="00F2011E" w:rsidP="00A37EC6">
            <w:pPr>
              <w:pStyle w:val="TableParagraph"/>
              <w:bidi/>
              <w:spacing w:before="125"/>
              <w:ind w:left="120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single" w:sz="8" w:space="0" w:color="C6C6C6"/>
              <w:left w:val="nil"/>
              <w:bottom w:val="nil"/>
              <w:right w:val="nil"/>
            </w:tcBorders>
            <w:shd w:val="clear" w:color="auto" w:fill="EDEDED"/>
          </w:tcPr>
          <w:p w14:paraId="7CCAC3A4" w14:textId="77777777" w:rsidR="00F2011E" w:rsidRDefault="00F2011E" w:rsidP="00A37EC6">
            <w:pPr>
              <w:pStyle w:val="TableParagraph"/>
              <w:bidi/>
              <w:spacing w:before="123"/>
              <w:ind w:left="120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85"/>
                <w:sz w:val="20"/>
                <w:szCs w:val="20"/>
                <w:rtl/>
              </w:rPr>
              <w:t>أعلى</w:t>
            </w:r>
          </w:p>
        </w:tc>
      </w:tr>
      <w:tr w:rsidR="00F2011E" w14:paraId="4495F8AB" w14:textId="77777777" w:rsidTr="00F2011E">
        <w:trPr>
          <w:trHeight w:val="528"/>
        </w:trPr>
        <w:tc>
          <w:tcPr>
            <w:tcW w:w="1355" w:type="dxa"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324C74C1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A27DDE4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6783C23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6DA7C90D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58D8FCB8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nil"/>
            </w:tcBorders>
          </w:tcPr>
          <w:p w14:paraId="17640892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3A987D3" w14:textId="77777777" w:rsidR="00F2011E" w:rsidRDefault="00F2011E" w:rsidP="00A37EC6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9CCB219" w14:textId="77777777" w:rsidR="00F2011E" w:rsidRDefault="00F2011E" w:rsidP="00A37EC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CD93A14" w14:textId="77777777" w:rsidR="00F2011E" w:rsidRDefault="00F2011E" w:rsidP="00A37EC6">
            <w:pPr>
              <w:pStyle w:val="TableParagraph"/>
              <w:spacing w:line="204" w:lineRule="exact"/>
              <w:ind w:left="1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55"/>
                <w:sz w:val="18"/>
              </w:rPr>
              <w:t>↕</w:t>
            </w:r>
          </w:p>
        </w:tc>
      </w:tr>
      <w:tr w:rsidR="00F2011E" w14:paraId="49C3E1D0" w14:textId="77777777" w:rsidTr="00F2011E">
        <w:trPr>
          <w:trHeight w:val="109"/>
        </w:trPr>
        <w:tc>
          <w:tcPr>
            <w:tcW w:w="1355" w:type="dxa"/>
            <w:tcBorders>
              <w:top w:val="single" w:sz="8" w:space="0" w:color="C6C6C6"/>
              <w:left w:val="nil"/>
              <w:bottom w:val="nil"/>
              <w:right w:val="single" w:sz="4" w:space="0" w:color="C6C6C6"/>
            </w:tcBorders>
          </w:tcPr>
          <w:p w14:paraId="48718512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460AF248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2CFD9FD4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18E96288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4C75BF11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nil"/>
            </w:tcBorders>
          </w:tcPr>
          <w:p w14:paraId="5C2FC9D6" w14:textId="77777777" w:rsidR="00F2011E" w:rsidRDefault="00F2011E" w:rsidP="00A37EC6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305F0EB4" w14:textId="77777777" w:rsidR="00F2011E" w:rsidRDefault="00F2011E" w:rsidP="00A37EC6">
            <w:pPr>
              <w:rPr>
                <w:sz w:val="2"/>
                <w:szCs w:val="2"/>
              </w:rPr>
            </w:pPr>
          </w:p>
        </w:tc>
      </w:tr>
      <w:tr w:rsidR="00F2011E" w14:paraId="7E6CE25B" w14:textId="77777777" w:rsidTr="00F2011E">
        <w:trPr>
          <w:trHeight w:val="784"/>
        </w:trPr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C6C6C6"/>
            </w:tcBorders>
          </w:tcPr>
          <w:p w14:paraId="7ABABAE8" w14:textId="77777777" w:rsidR="00F2011E" w:rsidRDefault="00F2011E" w:rsidP="00A37EC6">
            <w:pPr>
              <w:pStyle w:val="TableParagraph"/>
              <w:bidi/>
              <w:spacing w:before="16"/>
              <w:ind w:left="116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nil"/>
              <w:right w:val="single" w:sz="4" w:space="0" w:color="C6C6C6"/>
            </w:tcBorders>
          </w:tcPr>
          <w:p w14:paraId="68A14805" w14:textId="77777777" w:rsidR="00F2011E" w:rsidRDefault="00F2011E" w:rsidP="00A37EC6">
            <w:pPr>
              <w:pStyle w:val="TableParagraph"/>
              <w:bidi/>
              <w:spacing w:before="16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nil"/>
              <w:right w:val="single" w:sz="4" w:space="0" w:color="C6C6C6"/>
            </w:tcBorders>
          </w:tcPr>
          <w:p w14:paraId="0E54DDD5" w14:textId="77777777" w:rsidR="00F2011E" w:rsidRDefault="00F2011E" w:rsidP="00A37EC6">
            <w:pPr>
              <w:pStyle w:val="TableParagraph"/>
              <w:bidi/>
              <w:spacing w:before="16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nil"/>
              <w:right w:val="single" w:sz="4" w:space="0" w:color="C6C6C6"/>
            </w:tcBorders>
          </w:tcPr>
          <w:p w14:paraId="68CEEB13" w14:textId="77777777" w:rsidR="00F2011E" w:rsidRDefault="00F2011E" w:rsidP="00A37EC6">
            <w:pPr>
              <w:pStyle w:val="TableParagraph"/>
              <w:bidi/>
              <w:spacing w:before="16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nil"/>
              <w:right w:val="single" w:sz="4" w:space="0" w:color="C6C6C6"/>
            </w:tcBorders>
          </w:tcPr>
          <w:p w14:paraId="651D28AB" w14:textId="77777777" w:rsidR="00F2011E" w:rsidRDefault="00F2011E" w:rsidP="00A37EC6">
            <w:pPr>
              <w:pStyle w:val="TableParagraph"/>
              <w:bidi/>
              <w:spacing w:before="16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nil"/>
              <w:right w:val="nil"/>
            </w:tcBorders>
          </w:tcPr>
          <w:p w14:paraId="2AAE1020" w14:textId="77777777" w:rsidR="00F2011E" w:rsidRDefault="00F2011E" w:rsidP="00A37EC6">
            <w:pPr>
              <w:pStyle w:val="TableParagraph"/>
              <w:bidi/>
              <w:spacing w:before="16"/>
              <w:ind w:left="120"/>
              <w:rPr>
                <w:sz w:val="20"/>
                <w:szCs w:val="20"/>
              </w:rPr>
            </w:pPr>
            <w:r>
              <w:rPr>
                <w:rFonts w:cs="Times New Roman"/>
                <w:w w:val="60"/>
                <w:sz w:val="20"/>
                <w:szCs w:val="20"/>
                <w:rtl/>
              </w:rPr>
              <w:t>متوسط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72AD5398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011E" w14:paraId="2110BF64" w14:textId="77777777" w:rsidTr="00F2011E">
        <w:trPr>
          <w:trHeight w:val="730"/>
        </w:trPr>
        <w:tc>
          <w:tcPr>
            <w:tcW w:w="1355" w:type="dxa"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3234ABE1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29B2A318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52786B7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86800C3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68F1E9FE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nil"/>
            </w:tcBorders>
          </w:tcPr>
          <w:p w14:paraId="23AA951C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622712DC" w14:textId="77777777" w:rsidR="00F2011E" w:rsidRDefault="00F2011E" w:rsidP="00A37EC6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00B6AE6" w14:textId="77777777" w:rsidR="00F2011E" w:rsidRDefault="00F2011E" w:rsidP="00A37EC6">
            <w:pPr>
              <w:pStyle w:val="TableParagraph"/>
              <w:bidi/>
              <w:spacing w:before="174"/>
              <w:ind w:left="120"/>
              <w:rPr>
                <w:rFonts w:ascii="Arial" w:cs="Arial"/>
                <w:b/>
                <w:bCs/>
                <w:sz w:val="20"/>
                <w:szCs w:val="20"/>
              </w:rPr>
            </w:pPr>
            <w:r>
              <w:rPr>
                <w:rFonts w:ascii="Arial" w:cs="Arial"/>
                <w:b/>
                <w:bCs/>
                <w:w w:val="95"/>
                <w:sz w:val="20"/>
                <w:szCs w:val="20"/>
                <w:rtl/>
              </w:rPr>
              <w:t>أقل</w:t>
            </w:r>
          </w:p>
        </w:tc>
      </w:tr>
      <w:tr w:rsidR="00F2011E" w14:paraId="3C3642ED" w14:textId="77777777" w:rsidTr="00F2011E">
        <w:trPr>
          <w:trHeight w:val="71"/>
        </w:trPr>
        <w:tc>
          <w:tcPr>
            <w:tcW w:w="1355" w:type="dxa"/>
            <w:tcBorders>
              <w:top w:val="single" w:sz="8" w:space="0" w:color="C6C6C6"/>
              <w:left w:val="nil"/>
              <w:bottom w:val="nil"/>
              <w:right w:val="single" w:sz="4" w:space="0" w:color="C6C6C6"/>
            </w:tcBorders>
          </w:tcPr>
          <w:p w14:paraId="1A8B1DE5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6606A75E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284F9E70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117DE7A3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single" w:sz="4" w:space="0" w:color="C6C6C6"/>
            </w:tcBorders>
          </w:tcPr>
          <w:p w14:paraId="262C0D7E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tcBorders>
              <w:top w:val="single" w:sz="8" w:space="0" w:color="C6C6C6"/>
              <w:left w:val="single" w:sz="4" w:space="0" w:color="C6C6C6"/>
              <w:bottom w:val="nil"/>
              <w:right w:val="nil"/>
            </w:tcBorders>
          </w:tcPr>
          <w:p w14:paraId="030E53DF" w14:textId="77777777" w:rsidR="00F2011E" w:rsidRDefault="00F2011E" w:rsidP="00A37EC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14:paraId="57B45539" w14:textId="77777777" w:rsidR="00F2011E" w:rsidRDefault="00F2011E" w:rsidP="00A37EC6">
            <w:pPr>
              <w:rPr>
                <w:sz w:val="2"/>
                <w:szCs w:val="2"/>
              </w:rPr>
            </w:pPr>
          </w:p>
        </w:tc>
      </w:tr>
      <w:tr w:rsidR="00F2011E" w14:paraId="679F95F0" w14:textId="77777777" w:rsidTr="00F2011E">
        <w:trPr>
          <w:trHeight w:val="1882"/>
        </w:trPr>
        <w:tc>
          <w:tcPr>
            <w:tcW w:w="1355" w:type="dxa"/>
            <w:tcBorders>
              <w:top w:val="nil"/>
              <w:left w:val="nil"/>
              <w:bottom w:val="single" w:sz="8" w:space="0" w:color="C6C6C6"/>
              <w:right w:val="single" w:sz="4" w:space="0" w:color="C6C6C6"/>
            </w:tcBorders>
          </w:tcPr>
          <w:p w14:paraId="08B25910" w14:textId="77777777" w:rsidR="00F2011E" w:rsidRDefault="00F2011E" w:rsidP="00A37EC6">
            <w:pPr>
              <w:pStyle w:val="TableParagraph"/>
              <w:bidi/>
              <w:spacing w:before="5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3D0F81EC" w14:textId="77777777" w:rsidR="00F2011E" w:rsidRDefault="00F2011E" w:rsidP="00A37EC6">
            <w:pPr>
              <w:pStyle w:val="TableParagraph"/>
              <w:bidi/>
              <w:spacing w:before="5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16F7FCAD" w14:textId="77777777" w:rsidR="00F2011E" w:rsidRDefault="00F2011E" w:rsidP="00A37EC6">
            <w:pPr>
              <w:pStyle w:val="TableParagraph"/>
              <w:bidi/>
              <w:spacing w:before="5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42A52654" w14:textId="77777777" w:rsidR="00F2011E" w:rsidRDefault="00F2011E" w:rsidP="00A37EC6">
            <w:pPr>
              <w:pStyle w:val="TableParagraph"/>
              <w:bidi/>
              <w:spacing w:before="5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عالي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single" w:sz="4" w:space="0" w:color="C6C6C6"/>
            </w:tcBorders>
          </w:tcPr>
          <w:p w14:paraId="54BC482B" w14:textId="77777777" w:rsidR="00F2011E" w:rsidRDefault="00F2011E" w:rsidP="00A37EC6">
            <w:pPr>
              <w:pStyle w:val="TableParagraph"/>
              <w:bidi/>
              <w:spacing w:before="53"/>
              <w:ind w:left="115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nil"/>
              <w:left w:val="single" w:sz="4" w:space="0" w:color="C6C6C6"/>
              <w:bottom w:val="single" w:sz="8" w:space="0" w:color="C6C6C6"/>
              <w:right w:val="nil"/>
            </w:tcBorders>
          </w:tcPr>
          <w:p w14:paraId="562989CA" w14:textId="77777777" w:rsidR="00F2011E" w:rsidRDefault="00F2011E" w:rsidP="00A37EC6">
            <w:pPr>
              <w:pStyle w:val="TableParagraph"/>
              <w:bidi/>
              <w:spacing w:before="53"/>
              <w:ind w:left="119"/>
              <w:rPr>
                <w:sz w:val="20"/>
                <w:szCs w:val="20"/>
              </w:rPr>
            </w:pPr>
            <w:r>
              <w:rPr>
                <w:rFonts w:cs="Times New Roman"/>
                <w:w w:val="65"/>
                <w:sz w:val="20"/>
                <w:szCs w:val="20"/>
                <w:rtl/>
              </w:rPr>
              <w:t>منخفض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C6C6C6"/>
              <w:right w:val="nil"/>
            </w:tcBorders>
            <w:shd w:val="clear" w:color="auto" w:fill="EDEDED"/>
          </w:tcPr>
          <w:p w14:paraId="1297E101" w14:textId="77777777" w:rsidR="00F2011E" w:rsidRDefault="00F2011E" w:rsidP="00A37E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16105A" w14:textId="77777777" w:rsidR="00F2011E" w:rsidRDefault="00F2011E" w:rsidP="00F2011E"/>
    <w:sectPr w:rsidR="00F2011E" w:rsidSect="00B0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1E"/>
    <w:rsid w:val="000446EB"/>
    <w:rsid w:val="00170A3F"/>
    <w:rsid w:val="00505179"/>
    <w:rsid w:val="005763FA"/>
    <w:rsid w:val="00B02D5A"/>
    <w:rsid w:val="00DC4838"/>
    <w:rsid w:val="00F2011E"/>
    <w:rsid w:val="00F3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4243"/>
  <w15:chartTrackingRefBased/>
  <w15:docId w15:val="{786DEAAE-FBC0-41C5-B94F-E1F7F13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2011E"/>
    <w:pPr>
      <w:widowControl w:val="0"/>
      <w:autoSpaceDE w:val="0"/>
      <w:autoSpaceDN w:val="0"/>
      <w:spacing w:before="135" w:after="0" w:line="240" w:lineRule="auto"/>
      <w:ind w:left="150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1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011E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1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2011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011E"/>
    <w:rPr>
      <w:rFonts w:ascii="DejaVu Sans" w:eastAsia="DejaVu Sans" w:hAnsi="DejaVu Sans" w:cs="DejaVu San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2011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</w:rPr>
  </w:style>
  <w:style w:type="character" w:styleId="Hyperlink">
    <w:name w:val="Hyperlink"/>
    <w:basedOn w:val="DefaultParagraphFont"/>
    <w:uiPriority w:val="99"/>
    <w:unhideWhenUsed/>
    <w:rsid w:val="00170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wg.net/misp-to-csrh/templat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8978bff9348570d296ad436f7337ac01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d0a794a51c9a2d68460bd820c72c0db4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FA4AA-3EA7-4C4A-9552-B8765B51DACA}"/>
</file>

<file path=customXml/itemProps2.xml><?xml version="1.0" encoding="utf-8"?>
<ds:datastoreItem xmlns:ds="http://schemas.openxmlformats.org/officeDocument/2006/customXml" ds:itemID="{6365296D-3288-4EC9-A535-1BF44021EC01}"/>
</file>

<file path=customXml/itemProps3.xml><?xml version="1.0" encoding="utf-8"?>
<ds:datastoreItem xmlns:ds="http://schemas.openxmlformats.org/officeDocument/2006/customXml" ds:itemID="{E6F52A43-84F5-489B-80DD-B70335023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Greer</dc:creator>
  <cp:keywords/>
  <dc:description/>
  <cp:lastModifiedBy>Windows User</cp:lastModifiedBy>
  <cp:revision>2</cp:revision>
  <dcterms:created xsi:type="dcterms:W3CDTF">2021-06-08T01:25:00Z</dcterms:created>
  <dcterms:modified xsi:type="dcterms:W3CDTF">2021-06-13T20:59:00Z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0x010100B8248E122EB70F4D8FD043D868BD336F</vt:lpwstr>
  </property>
</Properties>
</file>