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895"/>
        <w:gridCol w:w="1530"/>
        <w:gridCol w:w="3870"/>
        <w:gridCol w:w="4770"/>
        <w:gridCol w:w="1530"/>
      </w:tblGrid>
      <w:tr w:rsidR="00AC3B13" w:rsidRPr="009656EC" w:rsidTr="00306FBD">
        <w:trPr>
          <w:trHeight w:val="620"/>
        </w:trPr>
        <w:tc>
          <w:tcPr>
            <w:tcW w:w="895" w:type="dxa"/>
            <w:shd w:val="clear" w:color="auto" w:fill="7030A0"/>
          </w:tcPr>
          <w:p w:rsidR="00AC3B13" w:rsidRPr="00AC3B13" w:rsidRDefault="00AC3B13" w:rsidP="00AC3B13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AC3B13">
              <w:rPr>
                <w:rFonts w:cstheme="minorHAnsi"/>
                <w:b/>
                <w:color w:val="FFFFFF" w:themeColor="background1"/>
              </w:rPr>
              <w:t>Unit</w:t>
            </w:r>
          </w:p>
        </w:tc>
        <w:tc>
          <w:tcPr>
            <w:tcW w:w="1530" w:type="dxa"/>
            <w:shd w:val="clear" w:color="auto" w:fill="7030A0"/>
          </w:tcPr>
          <w:p w:rsidR="00AC3B13" w:rsidRPr="00AC3B13" w:rsidRDefault="00AC3B13" w:rsidP="00AC3B13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AC3B13">
              <w:rPr>
                <w:rFonts w:cstheme="minorHAnsi"/>
                <w:b/>
                <w:color w:val="FFFFFF" w:themeColor="background1"/>
              </w:rPr>
              <w:t xml:space="preserve"> Timing</w:t>
            </w:r>
          </w:p>
        </w:tc>
        <w:tc>
          <w:tcPr>
            <w:tcW w:w="3870" w:type="dxa"/>
            <w:shd w:val="clear" w:color="auto" w:fill="7030A0"/>
          </w:tcPr>
          <w:p w:rsidR="00AC3B13" w:rsidRPr="00AC3B13" w:rsidRDefault="00AC3B13" w:rsidP="00AC3B13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AC3B13">
              <w:rPr>
                <w:rFonts w:cstheme="minorHAnsi"/>
                <w:b/>
                <w:color w:val="FFFFFF" w:themeColor="background1"/>
              </w:rPr>
              <w:t xml:space="preserve">Content    </w:t>
            </w:r>
          </w:p>
          <w:p w:rsidR="00AC3B13" w:rsidRPr="00AC3B13" w:rsidRDefault="00AC3B13" w:rsidP="00AC3B13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4770" w:type="dxa"/>
            <w:shd w:val="clear" w:color="auto" w:fill="7030A0"/>
          </w:tcPr>
          <w:p w:rsidR="00AC3B13" w:rsidRPr="00AC3B13" w:rsidRDefault="00AC3B13" w:rsidP="00AC3B13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AC3B13">
              <w:rPr>
                <w:rFonts w:cstheme="minorHAnsi"/>
                <w:b/>
                <w:color w:val="FFFFFF" w:themeColor="background1"/>
              </w:rPr>
              <w:t>Objectives</w:t>
            </w:r>
          </w:p>
          <w:p w:rsidR="00AC3B13" w:rsidRPr="00AC3B13" w:rsidRDefault="00AC3B13" w:rsidP="00AC3B13">
            <w:pPr>
              <w:spacing w:after="0"/>
              <w:rPr>
                <w:rFonts w:cstheme="minorHAnsi"/>
                <w:i/>
                <w:color w:val="FFFFFF" w:themeColor="background1"/>
              </w:rPr>
            </w:pPr>
            <w:r w:rsidRPr="00AC3B13">
              <w:rPr>
                <w:rFonts w:cstheme="minorHAnsi"/>
                <w:i/>
                <w:color w:val="FFFFFF" w:themeColor="background1"/>
              </w:rPr>
              <w:t>At the end of the unit, participants will be able to:</w:t>
            </w:r>
          </w:p>
        </w:tc>
        <w:tc>
          <w:tcPr>
            <w:tcW w:w="1530" w:type="dxa"/>
            <w:shd w:val="clear" w:color="auto" w:fill="7030A0"/>
          </w:tcPr>
          <w:p w:rsidR="00AC3B13" w:rsidRPr="00AC3B13" w:rsidRDefault="00AC3B13" w:rsidP="00AC3B13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AC3B13">
              <w:rPr>
                <w:rFonts w:cstheme="minorHAnsi"/>
                <w:b/>
                <w:color w:val="FFFFFF" w:themeColor="background1"/>
              </w:rPr>
              <w:t>Methodology</w:t>
            </w:r>
          </w:p>
        </w:tc>
      </w:tr>
      <w:tr w:rsidR="00AC3B13" w:rsidRPr="00157BB7" w:rsidTr="00306FBD">
        <w:trPr>
          <w:trHeight w:val="260"/>
        </w:trPr>
        <w:tc>
          <w:tcPr>
            <w:tcW w:w="12595" w:type="dxa"/>
            <w:gridSpan w:val="5"/>
            <w:shd w:val="clear" w:color="auto" w:fill="CDACEE"/>
          </w:tcPr>
          <w:p w:rsidR="00AC3B13" w:rsidRPr="00BC338C" w:rsidRDefault="00AC3B13" w:rsidP="00AC3B13">
            <w:pPr>
              <w:spacing w:after="0"/>
              <w:rPr>
                <w:rFonts w:cstheme="minorHAnsi"/>
                <w:b/>
              </w:rPr>
            </w:pPr>
            <w:r w:rsidRPr="00BC338C">
              <w:rPr>
                <w:rFonts w:cstheme="minorHAnsi"/>
                <w:b/>
              </w:rPr>
              <w:t>Day 1</w:t>
            </w:r>
          </w:p>
        </w:tc>
      </w:tr>
      <w:tr w:rsidR="00AC3B13" w:rsidRPr="00157BB7" w:rsidTr="00306FBD">
        <w:trPr>
          <w:trHeight w:val="665"/>
        </w:trPr>
        <w:tc>
          <w:tcPr>
            <w:tcW w:w="895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  <w:rPr>
                <w:rFonts w:eastAsiaTheme="minorEastAsia"/>
              </w:rPr>
            </w:pPr>
            <w:r w:rsidRPr="00BC338C">
              <w:rPr>
                <w:rFonts w:eastAsiaTheme="minorEastAsia"/>
              </w:rPr>
              <w:t>8:00-8:30</w:t>
            </w:r>
          </w:p>
          <w:p w:rsidR="00AC3B13" w:rsidRPr="00AC3B13" w:rsidRDefault="00AC3B13" w:rsidP="00AC3B13">
            <w:pPr>
              <w:spacing w:after="0"/>
              <w:rPr>
                <w:rFonts w:eastAsiaTheme="minorEastAsia"/>
              </w:rPr>
            </w:pPr>
            <w:r w:rsidRPr="00BC338C">
              <w:rPr>
                <w:rFonts w:eastAsiaTheme="minorEastAsia"/>
              </w:rPr>
              <w:t>(30 minutes)</w:t>
            </w:r>
          </w:p>
        </w:tc>
        <w:tc>
          <w:tcPr>
            <w:tcW w:w="3870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>
              <w:rPr>
                <w:rFonts w:eastAsiaTheme="minorEastAsia"/>
              </w:rPr>
              <w:t>Registra</w:t>
            </w:r>
            <w:r w:rsidRPr="00BC338C">
              <w:rPr>
                <w:rFonts w:eastAsiaTheme="minorEastAsia"/>
              </w:rPr>
              <w:t>tion of participants</w:t>
            </w:r>
          </w:p>
        </w:tc>
        <w:tc>
          <w:tcPr>
            <w:tcW w:w="4770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  <w:b/>
              </w:rPr>
            </w:pPr>
          </w:p>
        </w:tc>
      </w:tr>
      <w:tr w:rsidR="00AC3B13" w:rsidRPr="00157BB7" w:rsidTr="00306FBD">
        <w:tc>
          <w:tcPr>
            <w:tcW w:w="12595" w:type="dxa"/>
            <w:gridSpan w:val="5"/>
            <w:shd w:val="clear" w:color="auto" w:fill="CDACEE"/>
          </w:tcPr>
          <w:p w:rsidR="00AC3B13" w:rsidRPr="00C458E6" w:rsidRDefault="00AC3B13" w:rsidP="00AC3B13">
            <w:pPr>
              <w:spacing w:after="0"/>
              <w:rPr>
                <w:rFonts w:cstheme="minorHAnsi"/>
                <w:b/>
              </w:rPr>
            </w:pPr>
            <w:r w:rsidRPr="000313FD">
              <w:rPr>
                <w:rFonts w:eastAsiaTheme="minorEastAsia"/>
                <w:b/>
              </w:rPr>
              <w:t>Introduction</w:t>
            </w:r>
          </w:p>
        </w:tc>
      </w:tr>
      <w:tr w:rsidR="00AC3B13" w:rsidRPr="00157BB7" w:rsidTr="00306FBD">
        <w:tc>
          <w:tcPr>
            <w:tcW w:w="895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  <w:highlight w:val="yellow"/>
              </w:rPr>
            </w:pPr>
            <w:r w:rsidRPr="00BC338C">
              <w:rPr>
                <w:rFonts w:eastAsiaTheme="minorEastAsia"/>
              </w:rPr>
              <w:t>1</w:t>
            </w: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  <w:rPr>
                <w:rFonts w:eastAsiaTheme="minorEastAsia"/>
              </w:rPr>
            </w:pPr>
            <w:r w:rsidRPr="00BC338C">
              <w:rPr>
                <w:rFonts w:eastAsiaTheme="minorEastAsia"/>
              </w:rPr>
              <w:t>8:30-9:15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  <w:b/>
                <w:highlight w:val="yellow"/>
              </w:rPr>
            </w:pPr>
            <w:r w:rsidRPr="00BC338C">
              <w:rPr>
                <w:rFonts w:eastAsiaTheme="minorEastAsia"/>
              </w:rPr>
              <w:t>(45 minutes)</w:t>
            </w:r>
          </w:p>
        </w:tc>
        <w:tc>
          <w:tcPr>
            <w:tcW w:w="3870" w:type="dxa"/>
          </w:tcPr>
          <w:p w:rsidR="00AC3B13" w:rsidRPr="00BC338C" w:rsidRDefault="00AC3B13" w:rsidP="00AC3B13">
            <w:pPr>
              <w:spacing w:after="0"/>
            </w:pPr>
            <w:r w:rsidRPr="00BC338C">
              <w:rPr>
                <w:rFonts w:eastAsiaTheme="minorEastAsia"/>
              </w:rPr>
              <w:t>Welcome and introduction</w:t>
            </w:r>
          </w:p>
          <w:p w:rsidR="00AC3B13" w:rsidRPr="00BC338C" w:rsidRDefault="00AC3B13" w:rsidP="00A532D7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 w:cstheme="minorBidi"/>
                <w:sz w:val="22"/>
                <w:szCs w:val="22"/>
              </w:rPr>
              <w:t>Icebreaker</w:t>
            </w:r>
          </w:p>
          <w:p w:rsidR="00AC3B13" w:rsidRPr="00BC338C" w:rsidRDefault="00AC3B13" w:rsidP="00A532D7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/>
                <w:sz w:val="22"/>
                <w:szCs w:val="22"/>
              </w:rPr>
              <w:t>Expectations and ground rules</w:t>
            </w:r>
          </w:p>
        </w:tc>
        <w:tc>
          <w:tcPr>
            <w:tcW w:w="4770" w:type="dxa"/>
          </w:tcPr>
          <w:p w:rsidR="00AC3B13" w:rsidRPr="00A242AB" w:rsidRDefault="00AC3B13" w:rsidP="0097406A">
            <w:pPr>
              <w:pStyle w:val="NoSpacing"/>
              <w:numPr>
                <w:ilvl w:val="0"/>
                <w:numId w:val="4"/>
              </w:numPr>
              <w:ind w:left="526"/>
            </w:pPr>
            <w:r>
              <w:rPr>
                <w:b w:val="0"/>
              </w:rPr>
              <w:t>reflect on their expectations of the training</w:t>
            </w:r>
            <w:r w:rsidR="007B0292">
              <w:rPr>
                <w:b w:val="0"/>
              </w:rPr>
              <w:t>.</w:t>
            </w:r>
          </w:p>
          <w:p w:rsidR="00AC3B13" w:rsidRPr="00A242AB" w:rsidRDefault="00AC3B13" w:rsidP="0097406A">
            <w:pPr>
              <w:pStyle w:val="NoSpacing"/>
              <w:numPr>
                <w:ilvl w:val="0"/>
                <w:numId w:val="4"/>
              </w:numPr>
              <w:ind w:left="526"/>
            </w:pPr>
            <w:r>
              <w:rPr>
                <w:b w:val="0"/>
              </w:rPr>
              <w:t>understand the objectives of the training</w:t>
            </w:r>
            <w:r w:rsidR="007B0292">
              <w:rPr>
                <w:b w:val="0"/>
              </w:rPr>
              <w:t>.</w:t>
            </w:r>
          </w:p>
          <w:p w:rsidR="00AC3B13" w:rsidRPr="0097406A" w:rsidRDefault="00AC3B13" w:rsidP="0097406A">
            <w:pPr>
              <w:pStyle w:val="NoSpacing"/>
              <w:numPr>
                <w:ilvl w:val="0"/>
                <w:numId w:val="4"/>
              </w:numPr>
              <w:ind w:left="526"/>
            </w:pPr>
            <w:r>
              <w:rPr>
                <w:b w:val="0"/>
              </w:rPr>
              <w:t>agree on the ground rules of the training</w:t>
            </w:r>
            <w:r w:rsidR="007B0292">
              <w:rPr>
                <w:b w:val="0"/>
              </w:rPr>
              <w:t>.</w:t>
            </w:r>
          </w:p>
          <w:p w:rsidR="0097406A" w:rsidRPr="0097406A" w:rsidRDefault="0097406A" w:rsidP="0097406A">
            <w:pPr>
              <w:pStyle w:val="NoSpacing"/>
              <w:ind w:left="526"/>
            </w:pP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</w:tr>
      <w:tr w:rsidR="00AC3B13" w:rsidRPr="00157BB7" w:rsidTr="00306FBD">
        <w:tc>
          <w:tcPr>
            <w:tcW w:w="895" w:type="dxa"/>
          </w:tcPr>
          <w:p w:rsidR="00AC3B13" w:rsidRPr="00BC338C" w:rsidRDefault="00AC3B13" w:rsidP="00AC3B13">
            <w:pPr>
              <w:spacing w:after="0"/>
            </w:pPr>
            <w:r w:rsidRPr="00BC338C">
              <w:rPr>
                <w:rFonts w:eastAsiaTheme="minorEastAsia"/>
              </w:rPr>
              <w:t>2</w:t>
            </w: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  <w:rPr>
                <w:rFonts w:eastAsiaTheme="minorEastAsia"/>
              </w:rPr>
            </w:pPr>
            <w:r w:rsidRPr="00BC338C">
              <w:rPr>
                <w:rFonts w:eastAsiaTheme="minorEastAsia"/>
              </w:rPr>
              <w:t xml:space="preserve">9:15 – 10:15 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rPr>
                <w:rFonts w:eastAsiaTheme="minorEastAsia"/>
              </w:rPr>
              <w:t>(60 minutes)</w:t>
            </w:r>
          </w:p>
        </w:tc>
        <w:tc>
          <w:tcPr>
            <w:tcW w:w="3870" w:type="dxa"/>
          </w:tcPr>
          <w:p w:rsidR="00AC3B13" w:rsidRPr="00BC338C" w:rsidRDefault="00AC3B13" w:rsidP="00AC3B13">
            <w:pPr>
              <w:spacing w:after="0"/>
            </w:pPr>
            <w:r w:rsidRPr="00BC338C">
              <w:rPr>
                <w:rFonts w:eastAsiaTheme="minorEastAsia"/>
              </w:rPr>
              <w:t>Core concepts</w:t>
            </w:r>
          </w:p>
          <w:p w:rsidR="00AC3B13" w:rsidRPr="00BC338C" w:rsidRDefault="007B0292" w:rsidP="00A532D7">
            <w:pPr>
              <w:pStyle w:val="ListParagraph"/>
              <w:numPr>
                <w:ilvl w:val="0"/>
                <w:numId w:val="8"/>
              </w:numPr>
              <w:ind w:left="436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Sexual Violence: b</w:t>
            </w:r>
            <w:r w:rsidR="00AC3B13" w:rsidRPr="00BC338C">
              <w:rPr>
                <w:rFonts w:asciiTheme="minorHAnsi" w:eastAsiaTheme="minorEastAsia" w:hAnsiTheme="minorHAnsi" w:cstheme="minorBidi"/>
                <w:sz w:val="22"/>
                <w:szCs w:val="22"/>
              </w:rPr>
              <w:t>arriers to care and support</w:t>
            </w:r>
          </w:p>
          <w:p w:rsidR="00AC3B13" w:rsidRPr="00BC338C" w:rsidRDefault="007B0292" w:rsidP="00A532D7">
            <w:pPr>
              <w:pStyle w:val="ListParagraph"/>
              <w:numPr>
                <w:ilvl w:val="0"/>
                <w:numId w:val="8"/>
              </w:numPr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Core concepts of gender-based violence (</w:t>
            </w:r>
            <w:r w:rsidR="00AC3B13" w:rsidRPr="00BC338C">
              <w:rPr>
                <w:rFonts w:asciiTheme="minorHAnsi" w:eastAsiaTheme="minorEastAsia" w:hAnsiTheme="minorHAnsi"/>
                <w:sz w:val="22"/>
                <w:szCs w:val="22"/>
              </w:rPr>
              <w:t>GBV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4770" w:type="dxa"/>
          </w:tcPr>
          <w:p w:rsidR="00AC3B13" w:rsidRPr="00BC338C" w:rsidRDefault="00AC3B13" w:rsidP="0097406A">
            <w:pPr>
              <w:pStyle w:val="ListParagraph"/>
              <w:numPr>
                <w:ilvl w:val="0"/>
                <w:numId w:val="8"/>
              </w:numPr>
              <w:ind w:left="526"/>
              <w:contextualSpacing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e</w:t>
            </w:r>
            <w:r w:rsidR="007B0292">
              <w:rPr>
                <w:rFonts w:asciiTheme="minorHAnsi" w:eastAsiaTheme="minorEastAsia" w:hAnsiTheme="minorHAnsi"/>
                <w:sz w:val="22"/>
                <w:szCs w:val="22"/>
              </w:rPr>
              <w:t xml:space="preserve">xplain the link between </w:t>
            </w:r>
            <w:r w:rsidRPr="00BC338C">
              <w:rPr>
                <w:rFonts w:asciiTheme="minorHAnsi" w:eastAsiaTheme="minorEastAsia" w:hAnsiTheme="minorHAnsi"/>
                <w:sz w:val="22"/>
                <w:szCs w:val="22"/>
              </w:rPr>
              <w:t>GBV and violations of human rights.</w:t>
            </w:r>
          </w:p>
          <w:p w:rsidR="00AC3B13" w:rsidRPr="00BC338C" w:rsidRDefault="00AC3B13" w:rsidP="0097406A">
            <w:pPr>
              <w:pStyle w:val="ListParagraph"/>
              <w:numPr>
                <w:ilvl w:val="0"/>
                <w:numId w:val="8"/>
              </w:numPr>
              <w:ind w:left="526"/>
              <w:contextualSpacing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d</w:t>
            </w:r>
            <w:r w:rsidR="007B0292">
              <w:rPr>
                <w:rFonts w:asciiTheme="minorHAnsi" w:eastAsiaTheme="minorEastAsia" w:hAnsiTheme="minorHAnsi"/>
                <w:sz w:val="22"/>
                <w:szCs w:val="22"/>
              </w:rPr>
              <w:t xml:space="preserve">efine </w:t>
            </w:r>
            <w:r w:rsidRPr="00BC338C">
              <w:rPr>
                <w:rFonts w:asciiTheme="minorHAnsi" w:eastAsiaTheme="minorEastAsia" w:hAnsiTheme="minorHAnsi"/>
                <w:sz w:val="22"/>
                <w:szCs w:val="22"/>
              </w:rPr>
              <w:t>GBV and sexual violence</w:t>
            </w:r>
            <w:r w:rsidR="007B0292">
              <w:rPr>
                <w:rFonts w:asciiTheme="minorHAnsi" w:eastAsiaTheme="minorEastAsia" w:hAnsiTheme="minorHAnsi"/>
                <w:sz w:val="22"/>
                <w:szCs w:val="22"/>
              </w:rPr>
              <w:t>.</w:t>
            </w:r>
          </w:p>
          <w:p w:rsidR="00AC3B13" w:rsidRPr="00BC338C" w:rsidRDefault="00AC3B13" w:rsidP="0097406A">
            <w:pPr>
              <w:pStyle w:val="ListParagraph"/>
              <w:numPr>
                <w:ilvl w:val="0"/>
                <w:numId w:val="8"/>
              </w:numPr>
              <w:ind w:left="526"/>
              <w:contextualSpacing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e</w:t>
            </w:r>
            <w:r w:rsidRPr="00BC338C">
              <w:rPr>
                <w:rFonts w:asciiTheme="minorHAnsi" w:eastAsiaTheme="minorEastAsia" w:hAnsiTheme="minorHAnsi"/>
                <w:sz w:val="22"/>
                <w:szCs w:val="22"/>
              </w:rPr>
              <w:t xml:space="preserve">nsure respect for the guiding principles when working with </w:t>
            </w:r>
            <w:r w:rsidR="007B0292">
              <w:rPr>
                <w:rFonts w:asciiTheme="minorHAnsi" w:eastAsiaTheme="minorEastAsia" w:hAnsiTheme="minorHAnsi"/>
                <w:sz w:val="22"/>
                <w:szCs w:val="22"/>
              </w:rPr>
              <w:t xml:space="preserve">sexual violence </w:t>
            </w:r>
            <w:r w:rsidRPr="00BC338C">
              <w:rPr>
                <w:rFonts w:asciiTheme="minorHAnsi" w:eastAsiaTheme="minorEastAsia" w:hAnsiTheme="minorHAnsi"/>
                <w:sz w:val="22"/>
                <w:szCs w:val="22"/>
              </w:rPr>
              <w:t>survivors.</w:t>
            </w:r>
          </w:p>
          <w:p w:rsidR="00AC3B13" w:rsidRPr="00BC338C" w:rsidRDefault="00AC3B13" w:rsidP="00AC3B13">
            <w:pPr>
              <w:spacing w:after="0"/>
              <w:ind w:left="36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30" w:type="dxa"/>
          </w:tcPr>
          <w:p w:rsidR="00AC3B13" w:rsidRDefault="0021688F" w:rsidP="00AC3B1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Video </w:t>
            </w:r>
          </w:p>
          <w:p w:rsidR="0021688F" w:rsidRPr="00BC338C" w:rsidRDefault="0021688F" w:rsidP="00AC3B1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Presentation</w:t>
            </w:r>
            <w:bookmarkStart w:id="0" w:name="_GoBack"/>
            <w:bookmarkEnd w:id="0"/>
          </w:p>
        </w:tc>
      </w:tr>
      <w:tr w:rsidR="00AC3B13" w:rsidRPr="00157BB7" w:rsidTr="00306FBD">
        <w:trPr>
          <w:trHeight w:val="602"/>
        </w:trPr>
        <w:tc>
          <w:tcPr>
            <w:tcW w:w="895" w:type="dxa"/>
            <w:shd w:val="clear" w:color="auto" w:fill="F2E9FB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F2E9FB"/>
          </w:tcPr>
          <w:p w:rsidR="00AC3B13" w:rsidRPr="00BC338C" w:rsidRDefault="00AC3B13" w:rsidP="00AC3B13">
            <w:pPr>
              <w:spacing w:after="0"/>
              <w:rPr>
                <w:rFonts w:eastAsiaTheme="minorEastAsia"/>
              </w:rPr>
            </w:pPr>
            <w:r w:rsidRPr="00BC338C">
              <w:rPr>
                <w:rFonts w:eastAsiaTheme="minorEastAsia"/>
              </w:rPr>
              <w:t>10:15-10:30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rPr>
                <w:rFonts w:eastAsiaTheme="minorEastAsia"/>
              </w:rPr>
              <w:t>(15 minutes)</w:t>
            </w:r>
          </w:p>
        </w:tc>
        <w:tc>
          <w:tcPr>
            <w:tcW w:w="10170" w:type="dxa"/>
            <w:gridSpan w:val="3"/>
            <w:shd w:val="clear" w:color="auto" w:fill="F2E9FB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rPr>
                <w:rFonts w:cstheme="minorHAnsi"/>
              </w:rPr>
              <w:t>Break</w:t>
            </w:r>
          </w:p>
        </w:tc>
      </w:tr>
      <w:tr w:rsidR="00AC3B13" w:rsidRPr="00157BB7" w:rsidTr="00306FBD">
        <w:tc>
          <w:tcPr>
            <w:tcW w:w="12595" w:type="dxa"/>
            <w:gridSpan w:val="5"/>
            <w:shd w:val="clear" w:color="auto" w:fill="CDACEE"/>
          </w:tcPr>
          <w:p w:rsidR="00AC3B13" w:rsidRPr="00AC3B13" w:rsidRDefault="00AC3B13" w:rsidP="00AC3B13">
            <w:pPr>
              <w:spacing w:after="0"/>
              <w:contextualSpacing/>
              <w:rPr>
                <w:b/>
              </w:rPr>
            </w:pPr>
            <w:r w:rsidRPr="00056F9F">
              <w:rPr>
                <w:b/>
              </w:rPr>
              <w:t>Clinical management of survivors</w:t>
            </w:r>
            <w:r w:rsidR="007B0292">
              <w:rPr>
                <w:b/>
              </w:rPr>
              <w:t xml:space="preserve"> of sexual violence </w:t>
            </w:r>
          </w:p>
        </w:tc>
      </w:tr>
      <w:tr w:rsidR="00AC3B13" w:rsidRPr="00157BB7" w:rsidTr="00306FBD">
        <w:tc>
          <w:tcPr>
            <w:tcW w:w="895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rPr>
                <w:rFonts w:eastAsiaTheme="minorEastAsia"/>
              </w:rPr>
              <w:t>3</w:t>
            </w: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  <w:rPr>
                <w:rFonts w:eastAsiaTheme="minorEastAsia"/>
              </w:rPr>
            </w:pPr>
            <w:r w:rsidRPr="00BC338C">
              <w:rPr>
                <w:rFonts w:eastAsiaTheme="minorEastAsia"/>
              </w:rPr>
              <w:t>10:30-12:30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rPr>
                <w:rFonts w:eastAsiaTheme="minorEastAsia"/>
              </w:rPr>
              <w:t>(120 minutes)</w:t>
            </w:r>
          </w:p>
        </w:tc>
        <w:tc>
          <w:tcPr>
            <w:tcW w:w="3870" w:type="dxa"/>
          </w:tcPr>
          <w:p w:rsidR="00AC3B13" w:rsidRPr="00BC338C" w:rsidRDefault="00AC3B13" w:rsidP="00A532D7">
            <w:pPr>
              <w:numPr>
                <w:ilvl w:val="0"/>
                <w:numId w:val="7"/>
              </w:numPr>
              <w:spacing w:after="0" w:line="240" w:lineRule="auto"/>
              <w:ind w:left="436"/>
              <w:contextualSpacing/>
              <w:rPr>
                <w:rFonts w:eastAsiaTheme="minorEastAsia"/>
              </w:rPr>
            </w:pPr>
            <w:r w:rsidRPr="00BC338C">
              <w:rPr>
                <w:rFonts w:eastAsia="Calibri" w:cs="Calibri"/>
              </w:rPr>
              <w:t>Step 1: Access to care</w:t>
            </w:r>
          </w:p>
          <w:p w:rsidR="00AC3B13" w:rsidRPr="00BC338C" w:rsidRDefault="00AC3B13" w:rsidP="00A532D7">
            <w:pPr>
              <w:numPr>
                <w:ilvl w:val="0"/>
                <w:numId w:val="7"/>
              </w:numPr>
              <w:spacing w:after="0" w:line="240" w:lineRule="auto"/>
              <w:ind w:left="436"/>
              <w:contextualSpacing/>
              <w:rPr>
                <w:rFonts w:eastAsiaTheme="minorEastAsia"/>
              </w:rPr>
            </w:pPr>
            <w:r w:rsidRPr="00BC338C">
              <w:rPr>
                <w:rFonts w:eastAsiaTheme="minorEastAsia"/>
              </w:rPr>
              <w:t xml:space="preserve">Step 2: Prepare the survivor </w:t>
            </w:r>
          </w:p>
          <w:p w:rsidR="00AC3B13" w:rsidRPr="00BC338C" w:rsidRDefault="00AC3B13" w:rsidP="00A532D7">
            <w:pPr>
              <w:pStyle w:val="ListParagraph"/>
              <w:numPr>
                <w:ilvl w:val="0"/>
                <w:numId w:val="7"/>
              </w:numPr>
              <w:ind w:left="436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 w:cstheme="minorBidi"/>
                <w:sz w:val="22"/>
                <w:szCs w:val="22"/>
              </w:rPr>
              <w:t>Step 3: Take the history</w:t>
            </w:r>
          </w:p>
          <w:p w:rsidR="00AC3B13" w:rsidRPr="00BC338C" w:rsidRDefault="00AC3B13" w:rsidP="00A532D7">
            <w:pPr>
              <w:pStyle w:val="ListParagraph"/>
              <w:numPr>
                <w:ilvl w:val="0"/>
                <w:numId w:val="7"/>
              </w:numPr>
              <w:ind w:left="436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Step 4: Perform the examination </w:t>
            </w:r>
          </w:p>
          <w:p w:rsidR="00AC3B13" w:rsidRPr="00BC338C" w:rsidRDefault="00AC3B13" w:rsidP="00A532D7">
            <w:pPr>
              <w:pStyle w:val="ListParagraph"/>
              <w:numPr>
                <w:ilvl w:val="0"/>
                <w:numId w:val="7"/>
              </w:numPr>
              <w:ind w:left="436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 w:cstheme="minorBidi"/>
                <w:sz w:val="22"/>
                <w:szCs w:val="22"/>
              </w:rPr>
              <w:t>Step 5: Collect forensic evidence</w:t>
            </w:r>
          </w:p>
        </w:tc>
        <w:tc>
          <w:tcPr>
            <w:tcW w:w="4770" w:type="dxa"/>
          </w:tcPr>
          <w:p w:rsidR="00AC3B13" w:rsidRPr="005D4CEA" w:rsidRDefault="00AC3B13" w:rsidP="0097406A">
            <w:pPr>
              <w:numPr>
                <w:ilvl w:val="0"/>
                <w:numId w:val="7"/>
              </w:numPr>
              <w:spacing w:after="0" w:line="240" w:lineRule="auto"/>
              <w:ind w:left="526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5D4CEA">
              <w:rPr>
                <w:rFonts w:ascii="Calibri" w:eastAsia="Calibri" w:hAnsi="Calibri" w:cs="Calibri"/>
              </w:rPr>
              <w:t>escribe the elements that must be in place in the health system for providing clinical services</w:t>
            </w:r>
            <w:r>
              <w:rPr>
                <w:rFonts w:ascii="Calibri" w:eastAsia="Calibri" w:hAnsi="Calibri" w:cs="Calibri"/>
              </w:rPr>
              <w:t>.</w:t>
            </w:r>
          </w:p>
          <w:p w:rsidR="00AC3B13" w:rsidRPr="005D4CEA" w:rsidRDefault="00AC3B13" w:rsidP="0097406A">
            <w:pPr>
              <w:numPr>
                <w:ilvl w:val="0"/>
                <w:numId w:val="7"/>
              </w:numPr>
              <w:spacing w:after="0" w:line="240" w:lineRule="auto"/>
              <w:ind w:left="526"/>
              <w:rPr>
                <w:rFonts w:eastAsiaTheme="minorEastAsia"/>
              </w:rPr>
            </w:pPr>
            <w:r>
              <w:rPr>
                <w:rFonts w:eastAsiaTheme="minorEastAsia"/>
              </w:rPr>
              <w:t>u</w:t>
            </w:r>
            <w:r w:rsidRPr="005D4CEA">
              <w:rPr>
                <w:rFonts w:eastAsiaTheme="minorEastAsia"/>
              </w:rPr>
              <w:t>nderstand the basic principles of psychological first aid</w:t>
            </w:r>
            <w:r w:rsidR="007B0292">
              <w:rPr>
                <w:rFonts w:eastAsiaTheme="minorEastAsia"/>
              </w:rPr>
              <w:t>.</w:t>
            </w:r>
          </w:p>
          <w:p w:rsidR="00AC3B13" w:rsidRPr="005D4CEA" w:rsidRDefault="00AC3B13" w:rsidP="0097406A">
            <w:pPr>
              <w:numPr>
                <w:ilvl w:val="0"/>
                <w:numId w:val="7"/>
              </w:numPr>
              <w:spacing w:after="0" w:line="240" w:lineRule="auto"/>
              <w:ind w:left="526"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Pr="005D4CEA">
              <w:rPr>
                <w:rFonts w:eastAsiaTheme="minorEastAsia"/>
              </w:rPr>
              <w:t xml:space="preserve">emonstrate the capacity to take a patient history pertaining to </w:t>
            </w:r>
            <w:r w:rsidR="007B0292">
              <w:rPr>
                <w:rFonts w:eastAsiaTheme="minorEastAsia"/>
              </w:rPr>
              <w:t>sexual violence</w:t>
            </w:r>
            <w:r>
              <w:rPr>
                <w:rFonts w:eastAsiaTheme="minorEastAsia"/>
              </w:rPr>
              <w:t xml:space="preserve"> and document findings appropriately.</w:t>
            </w:r>
          </w:p>
          <w:p w:rsidR="00AC3B13" w:rsidRPr="005D4CEA" w:rsidRDefault="007B0292" w:rsidP="0097406A">
            <w:pPr>
              <w:numPr>
                <w:ilvl w:val="0"/>
                <w:numId w:val="7"/>
              </w:numPr>
              <w:spacing w:after="0" w:line="240" w:lineRule="auto"/>
              <w:ind w:left="526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d</w:t>
            </w:r>
            <w:r w:rsidR="00AC3B13">
              <w:rPr>
                <w:rFonts w:eastAsiaTheme="minorEastAsia"/>
              </w:rPr>
              <w:t>escribe c</w:t>
            </w:r>
            <w:r w:rsidR="00AC3B13" w:rsidRPr="005D4CEA">
              <w:rPr>
                <w:rFonts w:eastAsiaTheme="minorEastAsia"/>
              </w:rPr>
              <w:t xml:space="preserve">omponents </w:t>
            </w:r>
            <w:r w:rsidR="00AC3B13">
              <w:rPr>
                <w:rFonts w:eastAsiaTheme="minorEastAsia"/>
              </w:rPr>
              <w:t xml:space="preserve">of a </w:t>
            </w:r>
            <w:r w:rsidR="00AC3B13" w:rsidRPr="005D4CEA">
              <w:rPr>
                <w:rFonts w:eastAsiaTheme="minorEastAsia"/>
              </w:rPr>
              <w:t>physical exam</w:t>
            </w:r>
            <w:r w:rsidR="00AC3B13">
              <w:rPr>
                <w:rFonts w:eastAsiaTheme="minorEastAsia"/>
              </w:rPr>
              <w:t xml:space="preserve">ination of survivors of </w:t>
            </w:r>
            <w:r>
              <w:rPr>
                <w:rFonts w:eastAsiaTheme="minorEastAsia"/>
              </w:rPr>
              <w:t>sexual violence</w:t>
            </w:r>
            <w:r w:rsidR="00AC3B13">
              <w:rPr>
                <w:rFonts w:eastAsiaTheme="minorEastAsia"/>
              </w:rPr>
              <w:t xml:space="preserve"> and demonstrate how to </w:t>
            </w:r>
            <w:r w:rsidR="00AC3B13" w:rsidRPr="005D4CEA">
              <w:rPr>
                <w:rFonts w:eastAsiaTheme="minorEastAsia"/>
              </w:rPr>
              <w:t xml:space="preserve">document </w:t>
            </w:r>
            <w:r w:rsidR="00AC3B13">
              <w:rPr>
                <w:rFonts w:eastAsiaTheme="minorEastAsia"/>
              </w:rPr>
              <w:t xml:space="preserve">findings appropriately. </w:t>
            </w:r>
          </w:p>
          <w:p w:rsidR="00AC3B13" w:rsidRPr="005D4CEA" w:rsidRDefault="007B0292" w:rsidP="0097406A">
            <w:pPr>
              <w:numPr>
                <w:ilvl w:val="0"/>
                <w:numId w:val="7"/>
              </w:numPr>
              <w:spacing w:after="0" w:line="240" w:lineRule="auto"/>
              <w:ind w:left="526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AC3B13" w:rsidRPr="005D4CEA">
              <w:rPr>
                <w:rFonts w:ascii="Calibri" w:eastAsia="Calibri" w:hAnsi="Calibri" w:cs="Calibri"/>
              </w:rPr>
              <w:t>escribe principles of collecting forensic evidence</w:t>
            </w:r>
            <w:r w:rsidR="00AC3B13">
              <w:rPr>
                <w:rFonts w:ascii="Calibri" w:eastAsia="Calibri" w:hAnsi="Calibri" w:cs="Calibri"/>
              </w:rPr>
              <w:t xml:space="preserve"> during the physical examination.</w:t>
            </w:r>
          </w:p>
          <w:p w:rsidR="00AC3B13" w:rsidRPr="00BC338C" w:rsidRDefault="00AC3B13" w:rsidP="00AC3B13">
            <w:pPr>
              <w:spacing w:after="0"/>
              <w:contextualSpacing/>
              <w:rPr>
                <w:rFonts w:eastAsiaTheme="minorEastAsia"/>
              </w:rPr>
            </w:pPr>
          </w:p>
        </w:tc>
        <w:tc>
          <w:tcPr>
            <w:tcW w:w="1530" w:type="dxa"/>
          </w:tcPr>
          <w:p w:rsidR="00AC3B13" w:rsidRDefault="00AC3B13" w:rsidP="00AC3B13">
            <w:pPr>
              <w:spacing w:after="0"/>
            </w:pPr>
            <w:r>
              <w:lastRenderedPageBreak/>
              <w:t>Presentation</w:t>
            </w:r>
          </w:p>
          <w:p w:rsidR="00AC3B13" w:rsidRDefault="00AC3B13" w:rsidP="00AC3B13">
            <w:pPr>
              <w:spacing w:after="0"/>
            </w:pPr>
            <w:r w:rsidRPr="00BC338C">
              <w:t>Exercise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</w:p>
        </w:tc>
      </w:tr>
      <w:tr w:rsidR="00AC3B13" w:rsidRPr="00157BB7" w:rsidTr="00306FBD">
        <w:tc>
          <w:tcPr>
            <w:tcW w:w="895" w:type="dxa"/>
            <w:shd w:val="clear" w:color="auto" w:fill="F2E9FB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F2E9FB"/>
          </w:tcPr>
          <w:p w:rsidR="00AC3B13" w:rsidRPr="00BC338C" w:rsidRDefault="00AC3B13" w:rsidP="00AC3B13">
            <w:pPr>
              <w:spacing w:after="0"/>
            </w:pPr>
            <w:r w:rsidRPr="00BC338C">
              <w:t>12:30-1:30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(60 minutes)</w:t>
            </w:r>
          </w:p>
        </w:tc>
        <w:tc>
          <w:tcPr>
            <w:tcW w:w="10170" w:type="dxa"/>
            <w:gridSpan w:val="3"/>
            <w:shd w:val="clear" w:color="auto" w:fill="F2E9FB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Lunch</w:t>
            </w:r>
          </w:p>
        </w:tc>
      </w:tr>
      <w:tr w:rsidR="00AC3B13" w:rsidRPr="00157BB7" w:rsidTr="00306FBD">
        <w:tc>
          <w:tcPr>
            <w:tcW w:w="895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4</w:t>
            </w: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</w:pPr>
            <w:r w:rsidRPr="00BC338C">
              <w:t>1:30-3:00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(90 minut</w:t>
            </w:r>
            <w:r>
              <w:t>es</w:t>
            </w:r>
            <w:r w:rsidRPr="00BC338C">
              <w:t>)</w:t>
            </w:r>
          </w:p>
        </w:tc>
        <w:tc>
          <w:tcPr>
            <w:tcW w:w="3870" w:type="dxa"/>
          </w:tcPr>
          <w:p w:rsidR="00AC3B13" w:rsidRPr="00BC338C" w:rsidRDefault="00AC3B13" w:rsidP="00A532D7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 w:cstheme="minorBidi"/>
                <w:sz w:val="22"/>
                <w:szCs w:val="22"/>
              </w:rPr>
              <w:t>Step 6: Prescrib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ing</w:t>
            </w:r>
            <w:r w:rsidRPr="00BC33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treatment, including </w:t>
            </w:r>
            <w:r w:rsidR="007B0292">
              <w:rPr>
                <w:rFonts w:asciiTheme="minorHAnsi" w:eastAsiaTheme="minorEastAsia" w:hAnsiTheme="minorHAnsi" w:cstheme="minorBidi"/>
                <w:sz w:val="22"/>
                <w:szCs w:val="22"/>
              </w:rPr>
              <w:t>post-exposure prophylaxis (</w:t>
            </w:r>
            <w:r w:rsidRPr="00BC338C">
              <w:rPr>
                <w:rFonts w:asciiTheme="minorHAnsi" w:eastAsiaTheme="minorEastAsia" w:hAnsiTheme="minorHAnsi" w:cstheme="minorBidi"/>
                <w:sz w:val="22"/>
                <w:szCs w:val="22"/>
              </w:rPr>
              <w:t>PEP</w:t>
            </w:r>
            <w:r w:rsidR="007B0292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</w:p>
        </w:tc>
        <w:tc>
          <w:tcPr>
            <w:tcW w:w="4770" w:type="dxa"/>
          </w:tcPr>
          <w:p w:rsidR="00AC3B13" w:rsidRPr="005D4CEA" w:rsidRDefault="00AC3B13" w:rsidP="0097406A">
            <w:pPr>
              <w:pStyle w:val="ListParagraph"/>
              <w:numPr>
                <w:ilvl w:val="0"/>
                <w:numId w:val="9"/>
              </w:numPr>
              <w:ind w:left="52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prescribe</w:t>
            </w:r>
            <w:r w:rsidRPr="005D4C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appropriate treatment for adult and child survivors of </w:t>
            </w:r>
            <w:r w:rsidR="007B0292">
              <w:rPr>
                <w:rFonts w:asciiTheme="minorHAnsi" w:eastAsiaTheme="minorEastAsia" w:hAnsiTheme="minorHAnsi" w:cstheme="minorBidi"/>
                <w:sz w:val="22"/>
                <w:szCs w:val="22"/>
              </w:rPr>
              <w:t>sexual violence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:rsidR="00AC3B13" w:rsidRDefault="00AC3B13" w:rsidP="0097406A">
            <w:pPr>
              <w:pStyle w:val="ListParagraph"/>
              <w:numPr>
                <w:ilvl w:val="0"/>
                <w:numId w:val="9"/>
              </w:numPr>
              <w:ind w:left="52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5D4C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iscuss </w:t>
            </w:r>
            <w:r w:rsidR="007B0292">
              <w:rPr>
                <w:rFonts w:asciiTheme="minorHAnsi" w:eastAsiaTheme="minorEastAsia" w:hAnsiTheme="minorHAnsi" w:cstheme="minorBidi"/>
                <w:sz w:val="22"/>
                <w:szCs w:val="22"/>
              </w:rPr>
              <w:t>PEP</w:t>
            </w:r>
            <w:r w:rsidRPr="005D4C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HIV as part of routine care for </w:t>
            </w:r>
            <w:r w:rsidR="007B0292">
              <w:rPr>
                <w:rFonts w:asciiTheme="minorHAnsi" w:eastAsiaTheme="minorEastAsia" w:hAnsiTheme="minorHAnsi" w:cstheme="minorBidi"/>
                <w:sz w:val="22"/>
                <w:szCs w:val="22"/>
              </w:rPr>
              <w:t>sexual violence</w:t>
            </w:r>
            <w:r w:rsidRPr="005D4C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survivors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:rsidR="0097406A" w:rsidRPr="00AC3B13" w:rsidRDefault="0097406A" w:rsidP="0097406A">
            <w:pPr>
              <w:pStyle w:val="ListParagraph"/>
              <w:ind w:left="52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</w:pPr>
            <w:r w:rsidRPr="00BC338C">
              <w:t>Exercise</w:t>
            </w:r>
          </w:p>
          <w:p w:rsidR="00AC3B13" w:rsidRPr="00BC338C" w:rsidRDefault="00AC3B13" w:rsidP="00AC3B13">
            <w:pPr>
              <w:spacing w:after="0"/>
            </w:pPr>
            <w:r>
              <w:t>Presentation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</w:p>
        </w:tc>
      </w:tr>
      <w:tr w:rsidR="00AC3B13" w:rsidRPr="00157BB7" w:rsidTr="00306FBD">
        <w:tc>
          <w:tcPr>
            <w:tcW w:w="895" w:type="dxa"/>
            <w:shd w:val="clear" w:color="auto" w:fill="F2E9FB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F2E9FB"/>
          </w:tcPr>
          <w:p w:rsidR="00AC3B13" w:rsidRPr="00BC338C" w:rsidRDefault="00AC3B13" w:rsidP="00AC3B13">
            <w:pPr>
              <w:spacing w:after="0"/>
            </w:pPr>
            <w:r w:rsidRPr="00BC338C">
              <w:t>3:00-3:15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(15 minutes)</w:t>
            </w:r>
          </w:p>
        </w:tc>
        <w:tc>
          <w:tcPr>
            <w:tcW w:w="10170" w:type="dxa"/>
            <w:gridSpan w:val="3"/>
            <w:shd w:val="clear" w:color="auto" w:fill="F2E9FB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Break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 xml:space="preserve"> </w:t>
            </w:r>
          </w:p>
        </w:tc>
      </w:tr>
      <w:tr w:rsidR="00AC3B13" w:rsidTr="00306FBD">
        <w:tc>
          <w:tcPr>
            <w:tcW w:w="895" w:type="dxa"/>
          </w:tcPr>
          <w:p w:rsidR="00AC3B13" w:rsidRPr="00BC338C" w:rsidRDefault="00AC3B13" w:rsidP="00AC3B13">
            <w:pPr>
              <w:spacing w:after="0"/>
            </w:pP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</w:pPr>
            <w:r w:rsidRPr="00BC338C">
              <w:t>3:15-4:00</w:t>
            </w:r>
          </w:p>
          <w:p w:rsidR="00AC3B13" w:rsidRPr="00BC338C" w:rsidRDefault="00AC3B13" w:rsidP="00AC3B13">
            <w:pPr>
              <w:spacing w:after="0"/>
            </w:pPr>
            <w:r w:rsidRPr="00BC338C">
              <w:t>(45 minutes)</w:t>
            </w:r>
          </w:p>
        </w:tc>
        <w:tc>
          <w:tcPr>
            <w:tcW w:w="3870" w:type="dxa"/>
          </w:tcPr>
          <w:p w:rsidR="00AC3B13" w:rsidRPr="00BC338C" w:rsidRDefault="00AC3B13" w:rsidP="00AC3B13">
            <w:pPr>
              <w:spacing w:after="0"/>
            </w:pPr>
            <w:r w:rsidRPr="00BC338C">
              <w:t>Case studies</w:t>
            </w:r>
          </w:p>
        </w:tc>
        <w:tc>
          <w:tcPr>
            <w:tcW w:w="4770" w:type="dxa"/>
          </w:tcPr>
          <w:p w:rsidR="00AC3B13" w:rsidRPr="00BC338C" w:rsidRDefault="00AC3B13" w:rsidP="00AC3B13">
            <w:pPr>
              <w:spacing w:after="0"/>
            </w:pP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</w:pPr>
            <w:r w:rsidRPr="00BC338C">
              <w:t>Group exercise</w:t>
            </w:r>
          </w:p>
        </w:tc>
      </w:tr>
      <w:tr w:rsidR="00AC3B13" w:rsidTr="00306FBD">
        <w:tc>
          <w:tcPr>
            <w:tcW w:w="12595" w:type="dxa"/>
            <w:gridSpan w:val="5"/>
            <w:shd w:val="clear" w:color="auto" w:fill="CDACEE"/>
          </w:tcPr>
          <w:p w:rsidR="00AC3B13" w:rsidRPr="00BC338C" w:rsidRDefault="00AC3B13" w:rsidP="00AC3B13">
            <w:pPr>
              <w:spacing w:after="0"/>
            </w:pPr>
            <w:r w:rsidRPr="00BC338C">
              <w:rPr>
                <w:b/>
                <w:bCs/>
              </w:rPr>
              <w:t>Day 2</w:t>
            </w:r>
          </w:p>
        </w:tc>
      </w:tr>
      <w:tr w:rsidR="00AC3B13" w:rsidTr="00306FBD">
        <w:tc>
          <w:tcPr>
            <w:tcW w:w="895" w:type="dxa"/>
          </w:tcPr>
          <w:p w:rsidR="00AC3B13" w:rsidRPr="00BC338C" w:rsidRDefault="00AC3B13" w:rsidP="00AC3B13">
            <w:pPr>
              <w:spacing w:after="0"/>
            </w:pP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</w:pPr>
            <w:r w:rsidRPr="00BC338C">
              <w:t>9:00 - 9:15</w:t>
            </w:r>
          </w:p>
          <w:p w:rsidR="00AC3B13" w:rsidRPr="00BC338C" w:rsidRDefault="00AC3B13" w:rsidP="00AC3B13">
            <w:pPr>
              <w:spacing w:after="0"/>
            </w:pPr>
            <w:r w:rsidRPr="00BC338C">
              <w:t>(15 minutes)</w:t>
            </w:r>
          </w:p>
        </w:tc>
        <w:tc>
          <w:tcPr>
            <w:tcW w:w="3870" w:type="dxa"/>
          </w:tcPr>
          <w:p w:rsidR="00AC3B13" w:rsidRPr="00BC338C" w:rsidRDefault="00AC3B13" w:rsidP="00AC3B13">
            <w:pPr>
              <w:spacing w:after="0"/>
            </w:pPr>
            <w:r w:rsidRPr="00BC338C">
              <w:t>Recap of Day 1</w:t>
            </w:r>
          </w:p>
        </w:tc>
        <w:tc>
          <w:tcPr>
            <w:tcW w:w="4770" w:type="dxa"/>
          </w:tcPr>
          <w:p w:rsidR="00AC3B13" w:rsidRPr="00BC338C" w:rsidRDefault="00AC3B13" w:rsidP="00AC3B13">
            <w:pPr>
              <w:spacing w:after="0"/>
            </w:pP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</w:pPr>
          </w:p>
        </w:tc>
      </w:tr>
      <w:tr w:rsidR="00AC3B13" w:rsidTr="00306FBD">
        <w:tc>
          <w:tcPr>
            <w:tcW w:w="12595" w:type="dxa"/>
            <w:gridSpan w:val="5"/>
            <w:shd w:val="clear" w:color="auto" w:fill="CDACEE"/>
          </w:tcPr>
          <w:p w:rsidR="00AC3B13" w:rsidRPr="00C458E6" w:rsidRDefault="00AC3B13" w:rsidP="00AC3B13">
            <w:pPr>
              <w:spacing w:after="0"/>
              <w:rPr>
                <w:b/>
              </w:rPr>
            </w:pPr>
            <w:r w:rsidRPr="00C458E6">
              <w:rPr>
                <w:b/>
              </w:rPr>
              <w:t xml:space="preserve">Clinical management </w:t>
            </w:r>
            <w:r w:rsidR="007B0292" w:rsidRPr="00C458E6">
              <w:rPr>
                <w:b/>
              </w:rPr>
              <w:t>of survivors</w:t>
            </w:r>
            <w:r w:rsidR="007B0292">
              <w:rPr>
                <w:b/>
              </w:rPr>
              <w:t xml:space="preserve"> of sexual violence</w:t>
            </w:r>
          </w:p>
        </w:tc>
      </w:tr>
      <w:tr w:rsidR="00AC3B13" w:rsidRPr="00157BB7" w:rsidTr="00306FBD">
        <w:tc>
          <w:tcPr>
            <w:tcW w:w="895" w:type="dxa"/>
          </w:tcPr>
          <w:p w:rsidR="00AC3B13" w:rsidRPr="00BC338C" w:rsidRDefault="00AC3B13" w:rsidP="00AC3B13">
            <w:pPr>
              <w:spacing w:after="0"/>
            </w:pPr>
            <w:r w:rsidRPr="00BC338C">
              <w:t>5</w:t>
            </w: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</w:pPr>
            <w:r w:rsidRPr="00BC338C">
              <w:t>9:15 - 11:</w:t>
            </w:r>
            <w:r>
              <w:t>15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(</w:t>
            </w:r>
            <w:r>
              <w:t>120</w:t>
            </w:r>
            <w:r w:rsidRPr="00BC338C">
              <w:t xml:space="preserve"> minutes)</w:t>
            </w:r>
          </w:p>
        </w:tc>
        <w:tc>
          <w:tcPr>
            <w:tcW w:w="3870" w:type="dxa"/>
          </w:tcPr>
          <w:p w:rsidR="00AC3B13" w:rsidRPr="00BC338C" w:rsidRDefault="00AC3B13" w:rsidP="00A532D7">
            <w:pPr>
              <w:pStyle w:val="ListParagraph"/>
              <w:numPr>
                <w:ilvl w:val="0"/>
                <w:numId w:val="5"/>
              </w:numPr>
              <w:ind w:left="43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 w:cstheme="minorBidi"/>
                <w:sz w:val="22"/>
                <w:szCs w:val="22"/>
              </w:rPr>
              <w:t>Step 7: Counsel the survivor</w:t>
            </w:r>
          </w:p>
          <w:p w:rsidR="00AC3B13" w:rsidRPr="00BC338C" w:rsidRDefault="00AC3B13" w:rsidP="00A532D7">
            <w:pPr>
              <w:pStyle w:val="ListParagraph"/>
              <w:numPr>
                <w:ilvl w:val="0"/>
                <w:numId w:val="5"/>
              </w:numPr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/>
                <w:sz w:val="22"/>
                <w:szCs w:val="22"/>
              </w:rPr>
              <w:t>Step 8: Follow-up care of the survivor</w:t>
            </w:r>
          </w:p>
        </w:tc>
        <w:tc>
          <w:tcPr>
            <w:tcW w:w="4770" w:type="dxa"/>
          </w:tcPr>
          <w:p w:rsidR="00AC3B13" w:rsidRPr="005D4CEA" w:rsidRDefault="00AC3B13" w:rsidP="0097406A">
            <w:pPr>
              <w:pStyle w:val="ListParagraph"/>
              <w:numPr>
                <w:ilvl w:val="0"/>
                <w:numId w:val="5"/>
              </w:numPr>
              <w:ind w:left="52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5D4CEA">
              <w:rPr>
                <w:rFonts w:asciiTheme="minorHAnsi" w:eastAsiaTheme="minorEastAsia" w:hAnsiTheme="minorHAnsi" w:cstheme="minorBidi"/>
                <w:sz w:val="22"/>
                <w:szCs w:val="22"/>
              </w:rPr>
              <w:t>ppropriately counsel, refer</w:t>
            </w:r>
            <w:r w:rsidR="00306FBD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005D4C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arrange follow-up for </w:t>
            </w:r>
            <w:r w:rsidR="007B0292" w:rsidRPr="007B0292">
              <w:rPr>
                <w:rFonts w:asciiTheme="minorHAnsi" w:eastAsiaTheme="minorEastAsia" w:hAnsiTheme="minorHAnsi" w:cstheme="minorBidi"/>
                <w:sz w:val="22"/>
                <w:szCs w:val="22"/>
              </w:rPr>
              <w:t>sexual violence</w:t>
            </w:r>
            <w:r w:rsidRPr="005D4C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survivors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  <w:r w:rsidRPr="005D4C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:rsidR="00AC3B13" w:rsidRPr="00BC338C" w:rsidRDefault="00AC3B13" w:rsidP="00AC3B13">
            <w:pPr>
              <w:pStyle w:val="ListParagrap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</w:tcPr>
          <w:p w:rsidR="00AC3B13" w:rsidRPr="00BC338C" w:rsidRDefault="00306FBD" w:rsidP="00AC3B13">
            <w:pPr>
              <w:spacing w:after="0"/>
            </w:pPr>
            <w:r>
              <w:t>Presentation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>
              <w:t>Activity</w:t>
            </w:r>
          </w:p>
        </w:tc>
      </w:tr>
      <w:tr w:rsidR="00AC3B13" w:rsidTr="00306FBD">
        <w:tc>
          <w:tcPr>
            <w:tcW w:w="895" w:type="dxa"/>
            <w:shd w:val="clear" w:color="auto" w:fill="F2E9FB"/>
          </w:tcPr>
          <w:p w:rsidR="00AC3B13" w:rsidRPr="00BC338C" w:rsidRDefault="00AC3B13" w:rsidP="00AC3B13">
            <w:pPr>
              <w:spacing w:after="0"/>
            </w:pPr>
          </w:p>
        </w:tc>
        <w:tc>
          <w:tcPr>
            <w:tcW w:w="1530" w:type="dxa"/>
            <w:shd w:val="clear" w:color="auto" w:fill="F2E9FB"/>
          </w:tcPr>
          <w:p w:rsidR="00AC3B13" w:rsidRDefault="00AC3B13" w:rsidP="00AC3B13">
            <w:pPr>
              <w:spacing w:after="0"/>
            </w:pPr>
            <w:r>
              <w:t>11:15-11:30</w:t>
            </w:r>
          </w:p>
          <w:p w:rsidR="00AC3B13" w:rsidRPr="00BC338C" w:rsidRDefault="00AC3B13" w:rsidP="00AC3B13">
            <w:pPr>
              <w:spacing w:after="0"/>
            </w:pPr>
            <w:r>
              <w:t>(15 minutes)</w:t>
            </w:r>
          </w:p>
        </w:tc>
        <w:tc>
          <w:tcPr>
            <w:tcW w:w="10170" w:type="dxa"/>
            <w:gridSpan w:val="3"/>
            <w:shd w:val="clear" w:color="auto" w:fill="F2E9FB"/>
          </w:tcPr>
          <w:p w:rsidR="00AC3B13" w:rsidRPr="00BC338C" w:rsidRDefault="00AC3B13" w:rsidP="00AC3B13">
            <w:pPr>
              <w:spacing w:after="0"/>
            </w:pPr>
            <w:r w:rsidRPr="00BC338C">
              <w:t>Break</w:t>
            </w:r>
          </w:p>
        </w:tc>
      </w:tr>
      <w:tr w:rsidR="00AC3B13" w:rsidRPr="00157BB7" w:rsidTr="00306FBD">
        <w:tc>
          <w:tcPr>
            <w:tcW w:w="12595" w:type="dxa"/>
            <w:gridSpan w:val="5"/>
            <w:shd w:val="clear" w:color="auto" w:fill="CDACEE"/>
          </w:tcPr>
          <w:p w:rsidR="00AC3B13" w:rsidRPr="00AC3B13" w:rsidRDefault="00AC3B13" w:rsidP="00AC3B13">
            <w:pPr>
              <w:spacing w:after="0"/>
              <w:rPr>
                <w:b/>
              </w:rPr>
            </w:pPr>
            <w:r w:rsidRPr="00C458E6">
              <w:rPr>
                <w:b/>
              </w:rPr>
              <w:t>Programming for clinical management of survivors</w:t>
            </w:r>
            <w:r w:rsidR="007B0292">
              <w:rPr>
                <w:b/>
              </w:rPr>
              <w:t xml:space="preserve"> of sexual violence</w:t>
            </w:r>
          </w:p>
        </w:tc>
      </w:tr>
      <w:tr w:rsidR="00AC3B13" w:rsidRPr="00157BB7" w:rsidTr="00306FBD">
        <w:tc>
          <w:tcPr>
            <w:tcW w:w="895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6</w:t>
            </w: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</w:pPr>
            <w:r w:rsidRPr="00BC338C">
              <w:t>11:</w:t>
            </w:r>
            <w:r>
              <w:t>30</w:t>
            </w:r>
            <w:r w:rsidRPr="00BC338C">
              <w:t>-12:30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(</w:t>
            </w:r>
            <w:r>
              <w:t xml:space="preserve">60 </w:t>
            </w:r>
            <w:r w:rsidRPr="00BC338C">
              <w:t>minutes)</w:t>
            </w:r>
          </w:p>
        </w:tc>
        <w:tc>
          <w:tcPr>
            <w:tcW w:w="3870" w:type="dxa"/>
          </w:tcPr>
          <w:p w:rsidR="00AC3B13" w:rsidRPr="00C458E6" w:rsidRDefault="00AC3B13" w:rsidP="00A532D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cstheme="minorHAns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Referral game</w:t>
            </w:r>
          </w:p>
          <w:p w:rsidR="00AC3B13" w:rsidRPr="004220E5" w:rsidRDefault="00AC3B13" w:rsidP="00A532D7">
            <w:pPr>
              <w:pStyle w:val="ListParagraph"/>
              <w:numPr>
                <w:ilvl w:val="0"/>
                <w:numId w:val="3"/>
              </w:numPr>
              <w:ind w:left="436"/>
              <w:rPr>
                <w:rFonts w:cstheme="minorHAnsi"/>
              </w:rPr>
            </w:pPr>
            <w:r w:rsidRPr="004220E5">
              <w:rPr>
                <w:rFonts w:asciiTheme="minorHAnsi" w:eastAsiaTheme="minorEastAsia" w:hAnsiTheme="minorHAnsi"/>
                <w:sz w:val="22"/>
                <w:szCs w:val="22"/>
              </w:rPr>
              <w:t>Establishing S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tandard </w:t>
            </w:r>
            <w:r w:rsidRPr="004220E5">
              <w:rPr>
                <w:rFonts w:asciiTheme="minorHAnsi" w:eastAsiaTheme="minorEastAsia" w:hAnsiTheme="minorHAnsi"/>
                <w:sz w:val="22"/>
                <w:szCs w:val="22"/>
              </w:rPr>
              <w:t>O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perating </w:t>
            </w:r>
            <w:r w:rsidRPr="004220E5">
              <w:rPr>
                <w:rFonts w:asciiTheme="minorHAnsi" w:eastAsiaTheme="minorEastAsia" w:hAnsiTheme="minorHAnsi"/>
                <w:sz w:val="22"/>
                <w:szCs w:val="22"/>
              </w:rPr>
              <w:t>P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>rocedures</w:t>
            </w:r>
            <w:r w:rsidR="007B0292">
              <w:rPr>
                <w:rFonts w:asciiTheme="minorHAnsi" w:eastAsiaTheme="minorEastAsia" w:hAnsiTheme="minorHAnsi"/>
                <w:sz w:val="22"/>
                <w:szCs w:val="22"/>
              </w:rPr>
              <w:t xml:space="preserve"> (SOPs) </w:t>
            </w:r>
          </w:p>
        </w:tc>
        <w:tc>
          <w:tcPr>
            <w:tcW w:w="4770" w:type="dxa"/>
          </w:tcPr>
          <w:p w:rsidR="00AC3B13" w:rsidRPr="00EF18E3" w:rsidRDefault="00AC3B13" w:rsidP="0097406A">
            <w:pPr>
              <w:pStyle w:val="ListParagraph"/>
              <w:numPr>
                <w:ilvl w:val="0"/>
                <w:numId w:val="10"/>
              </w:numPr>
              <w:ind w:left="52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5D4CEA">
              <w:rPr>
                <w:rFonts w:ascii="Calibri" w:eastAsia="Calibri" w:hAnsi="Calibri" w:cs="Calibri"/>
                <w:sz w:val="22"/>
                <w:szCs w:val="22"/>
              </w:rPr>
              <w:t>iscuss how SOPs can improve access to care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AC3B13" w:rsidRPr="005D4CEA" w:rsidRDefault="00AC3B13" w:rsidP="0097406A">
            <w:pPr>
              <w:pStyle w:val="ListParagraph"/>
              <w:numPr>
                <w:ilvl w:val="0"/>
                <w:numId w:val="10"/>
              </w:numPr>
              <w:ind w:left="52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</w:t>
            </w:r>
            <w:r w:rsidRPr="005D4CEA">
              <w:rPr>
                <w:rFonts w:ascii="Calibri" w:eastAsia="Calibri" w:hAnsi="Calibri" w:cs="Calibri"/>
                <w:sz w:val="22"/>
                <w:szCs w:val="22"/>
              </w:rPr>
              <w:t xml:space="preserve">nderstand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health care</w:t>
            </w:r>
            <w:r w:rsidRPr="005D4CEA">
              <w:rPr>
                <w:rFonts w:ascii="Calibri" w:eastAsia="Calibri" w:hAnsi="Calibri" w:cs="Calibri"/>
                <w:sz w:val="22"/>
                <w:szCs w:val="22"/>
              </w:rPr>
              <w:t xml:space="preserve"> provider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’s</w:t>
            </w:r>
            <w:r w:rsidRPr="005D4CEA">
              <w:rPr>
                <w:rFonts w:ascii="Calibri" w:eastAsia="Calibri" w:hAnsi="Calibri" w:cs="Calibri"/>
                <w:sz w:val="22"/>
                <w:szCs w:val="22"/>
              </w:rPr>
              <w:t xml:space="preserve"> role in the implementation of SOPs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AC3B13" w:rsidRPr="00BC338C" w:rsidRDefault="00AC3B13" w:rsidP="007B0292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</w:pPr>
            <w:r w:rsidRPr="00BC338C">
              <w:lastRenderedPageBreak/>
              <w:t>Exercise</w:t>
            </w:r>
          </w:p>
          <w:p w:rsidR="00AC3B13" w:rsidRPr="00BC338C" w:rsidRDefault="00306FBD" w:rsidP="00AC3B13">
            <w:pPr>
              <w:spacing w:after="0"/>
            </w:pPr>
            <w:r>
              <w:t>Presentation</w:t>
            </w:r>
          </w:p>
        </w:tc>
      </w:tr>
      <w:tr w:rsidR="00AC3B13" w:rsidRPr="00157BB7" w:rsidTr="00306FBD">
        <w:tc>
          <w:tcPr>
            <w:tcW w:w="895" w:type="dxa"/>
            <w:shd w:val="clear" w:color="auto" w:fill="F2E9FB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F2E9FB"/>
          </w:tcPr>
          <w:p w:rsidR="00AC3B13" w:rsidRPr="00BC338C" w:rsidRDefault="00AC3B13" w:rsidP="00AC3B13">
            <w:pPr>
              <w:spacing w:after="0"/>
            </w:pPr>
            <w:r w:rsidRPr="00BC338C">
              <w:t>12:30-1:30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  <w:b/>
              </w:rPr>
            </w:pPr>
            <w:r w:rsidRPr="00BC338C">
              <w:t>(60 minutes)</w:t>
            </w:r>
          </w:p>
        </w:tc>
        <w:tc>
          <w:tcPr>
            <w:tcW w:w="10170" w:type="dxa"/>
            <w:gridSpan w:val="3"/>
            <w:shd w:val="clear" w:color="auto" w:fill="F2E9FB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Lunch</w:t>
            </w:r>
          </w:p>
        </w:tc>
      </w:tr>
      <w:tr w:rsidR="00AC3B13" w:rsidRPr="00157BB7" w:rsidTr="00306FBD">
        <w:tc>
          <w:tcPr>
            <w:tcW w:w="895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7</w:t>
            </w: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</w:pPr>
            <w:r w:rsidRPr="00BC338C">
              <w:t>1:30-</w:t>
            </w:r>
            <w:r>
              <w:t>2:30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(</w:t>
            </w:r>
            <w:r>
              <w:t>6</w:t>
            </w:r>
            <w:r w:rsidRPr="00BC338C">
              <w:t>0 minutes)</w:t>
            </w:r>
          </w:p>
        </w:tc>
        <w:tc>
          <w:tcPr>
            <w:tcW w:w="3870" w:type="dxa"/>
          </w:tcPr>
          <w:p w:rsidR="00AC3B13" w:rsidRPr="00D311A2" w:rsidRDefault="00AC3B13" w:rsidP="00A532D7">
            <w:pPr>
              <w:pStyle w:val="ListParagraph"/>
              <w:numPr>
                <w:ilvl w:val="0"/>
                <w:numId w:val="12"/>
              </w:numPr>
              <w:ind w:left="43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458E6">
              <w:rPr>
                <w:rFonts w:asciiTheme="minorHAnsi" w:hAnsiTheme="minorHAnsi"/>
                <w:sz w:val="22"/>
                <w:szCs w:val="22"/>
              </w:rPr>
              <w:t>Monitoring and evaluation,</w:t>
            </w:r>
            <w:r>
              <w:t xml:space="preserve"> p</w:t>
            </w:r>
            <w:r w:rsidRPr="00D311A2">
              <w:rPr>
                <w:rFonts w:asciiTheme="minorHAnsi" w:eastAsiaTheme="minorEastAsia" w:hAnsiTheme="minorHAnsi" w:cstheme="minorBidi"/>
                <w:sz w:val="22"/>
                <w:szCs w:val="22"/>
              </w:rPr>
              <w:t>ractical considerations</w:t>
            </w:r>
          </w:p>
          <w:p w:rsidR="00AC3B13" w:rsidRPr="00BC338C" w:rsidRDefault="00AC3B13" w:rsidP="00A532D7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/>
                <w:sz w:val="22"/>
                <w:szCs w:val="22"/>
              </w:rPr>
              <w:t>Pharmacy management</w:t>
            </w:r>
          </w:p>
        </w:tc>
        <w:tc>
          <w:tcPr>
            <w:tcW w:w="4770" w:type="dxa"/>
          </w:tcPr>
          <w:p w:rsidR="00AC3B13" w:rsidRPr="0097406A" w:rsidRDefault="00AC3B13" w:rsidP="0097406A">
            <w:pPr>
              <w:pStyle w:val="ListParagraph"/>
              <w:numPr>
                <w:ilvl w:val="0"/>
                <w:numId w:val="2"/>
              </w:numPr>
              <w:ind w:left="526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explain the role of the health care provider in monitoring and evaluating post-rape care services.</w:t>
            </w:r>
          </w:p>
          <w:p w:rsidR="0097406A" w:rsidRPr="00E812F5" w:rsidRDefault="0097406A" w:rsidP="0097406A">
            <w:pPr>
              <w:pStyle w:val="ListParagraph"/>
              <w:ind w:left="526"/>
              <w:rPr>
                <w:rFonts w:eastAsiaTheme="minorEastAsia"/>
              </w:rPr>
            </w:pP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</w:pPr>
            <w:r w:rsidRPr="00BC338C">
              <w:t>Group work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>
              <w:t>Video</w:t>
            </w:r>
          </w:p>
        </w:tc>
      </w:tr>
      <w:tr w:rsidR="00AC3B13" w:rsidRPr="00157BB7" w:rsidTr="00306FBD">
        <w:tc>
          <w:tcPr>
            <w:tcW w:w="895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8</w:t>
            </w: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</w:pPr>
            <w:r>
              <w:t>2:30</w:t>
            </w:r>
            <w:r w:rsidRPr="00BC338C">
              <w:t>-</w:t>
            </w:r>
            <w:r>
              <w:t>3:15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(</w:t>
            </w:r>
            <w:r>
              <w:t xml:space="preserve">45 </w:t>
            </w:r>
            <w:r w:rsidRPr="00BC338C">
              <w:t>minutes)</w:t>
            </w:r>
          </w:p>
        </w:tc>
        <w:tc>
          <w:tcPr>
            <w:tcW w:w="3870" w:type="dxa"/>
          </w:tcPr>
          <w:p w:rsidR="00AC3B13" w:rsidRPr="00C458E6" w:rsidRDefault="00AC3B13" w:rsidP="00A532D7">
            <w:pPr>
              <w:pStyle w:val="ListParagraph"/>
              <w:numPr>
                <w:ilvl w:val="0"/>
                <w:numId w:val="13"/>
              </w:numPr>
              <w:ind w:left="436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458E6">
              <w:rPr>
                <w:rFonts w:asciiTheme="minorHAnsi" w:hAnsiTheme="minorHAnsi"/>
                <w:sz w:val="22"/>
                <w:szCs w:val="22"/>
              </w:rPr>
              <w:t>Assessment of clinical services for survivors of sexual violence</w:t>
            </w:r>
          </w:p>
        </w:tc>
        <w:tc>
          <w:tcPr>
            <w:tcW w:w="4770" w:type="dxa"/>
          </w:tcPr>
          <w:p w:rsidR="00AC3B13" w:rsidRDefault="00AC3B13" w:rsidP="0097406A">
            <w:pPr>
              <w:pStyle w:val="ListParagraph"/>
              <w:numPr>
                <w:ilvl w:val="0"/>
                <w:numId w:val="2"/>
              </w:numPr>
              <w:ind w:left="52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identify elements of clinical management currently in place and elements to improve upon in their operating context.</w:t>
            </w:r>
          </w:p>
          <w:p w:rsidR="0097406A" w:rsidRPr="00E812F5" w:rsidRDefault="0097406A" w:rsidP="0097406A">
            <w:pPr>
              <w:pStyle w:val="ListParagraph"/>
              <w:ind w:left="52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</w:tcPr>
          <w:p w:rsidR="00AC3B13" w:rsidRDefault="00AC3B13" w:rsidP="00AC3B13">
            <w:pPr>
              <w:spacing w:after="0"/>
            </w:pPr>
            <w:r>
              <w:t xml:space="preserve">Group </w:t>
            </w:r>
            <w:r w:rsidR="007B0292">
              <w:t xml:space="preserve">exercise </w:t>
            </w:r>
          </w:p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</w:p>
        </w:tc>
      </w:tr>
      <w:tr w:rsidR="00AC3B13" w:rsidRPr="00157BB7" w:rsidTr="00306FBD">
        <w:tc>
          <w:tcPr>
            <w:tcW w:w="895" w:type="dxa"/>
            <w:shd w:val="clear" w:color="auto" w:fill="F2E9FB"/>
          </w:tcPr>
          <w:p w:rsidR="00AC3B13" w:rsidRPr="00BC338C" w:rsidRDefault="00AC3B13" w:rsidP="00AC3B13">
            <w:pPr>
              <w:spacing w:after="0"/>
            </w:pPr>
          </w:p>
        </w:tc>
        <w:tc>
          <w:tcPr>
            <w:tcW w:w="1530" w:type="dxa"/>
            <w:shd w:val="clear" w:color="auto" w:fill="F2E9FB"/>
          </w:tcPr>
          <w:p w:rsidR="00AC3B13" w:rsidRPr="00BC338C" w:rsidRDefault="00AC3B13" w:rsidP="00AC3B13">
            <w:pPr>
              <w:spacing w:after="0"/>
            </w:pPr>
            <w:r w:rsidRPr="00BC338C">
              <w:t>3:</w:t>
            </w:r>
            <w:r>
              <w:t>15</w:t>
            </w:r>
            <w:r w:rsidRPr="00BC338C">
              <w:t>-</w:t>
            </w:r>
            <w:r>
              <w:t>3:30</w:t>
            </w:r>
          </w:p>
          <w:p w:rsidR="00AC3B13" w:rsidRPr="00BC338C" w:rsidRDefault="00AC3B13" w:rsidP="00AC3B13">
            <w:pPr>
              <w:spacing w:after="0"/>
            </w:pPr>
            <w:r w:rsidRPr="00BC338C">
              <w:t>(15 minutes)</w:t>
            </w:r>
          </w:p>
        </w:tc>
        <w:tc>
          <w:tcPr>
            <w:tcW w:w="10170" w:type="dxa"/>
            <w:gridSpan w:val="3"/>
            <w:shd w:val="clear" w:color="auto" w:fill="F2E9FB"/>
          </w:tcPr>
          <w:p w:rsidR="00AC3B13" w:rsidRPr="00C458E6" w:rsidRDefault="00AC3B13" w:rsidP="00AC3B13">
            <w:pPr>
              <w:spacing w:after="0"/>
            </w:pPr>
            <w:r w:rsidRPr="00C458E6">
              <w:t>Break</w:t>
            </w:r>
          </w:p>
        </w:tc>
      </w:tr>
      <w:tr w:rsidR="00AC3B13" w:rsidRPr="00157BB7" w:rsidTr="00306FBD">
        <w:tc>
          <w:tcPr>
            <w:tcW w:w="895" w:type="dxa"/>
          </w:tcPr>
          <w:p w:rsidR="00AC3B13" w:rsidRPr="00BC338C" w:rsidRDefault="00AC3B13" w:rsidP="00AC3B13">
            <w:pPr>
              <w:spacing w:after="0"/>
            </w:pPr>
            <w:r>
              <w:t>8</w:t>
            </w:r>
          </w:p>
        </w:tc>
        <w:tc>
          <w:tcPr>
            <w:tcW w:w="1530" w:type="dxa"/>
          </w:tcPr>
          <w:p w:rsidR="00AC3B13" w:rsidRDefault="00AC3B13" w:rsidP="00AC3B13">
            <w:pPr>
              <w:spacing w:after="0"/>
            </w:pPr>
            <w:r>
              <w:t>3:30-4:30</w:t>
            </w:r>
          </w:p>
          <w:p w:rsidR="00AC3B13" w:rsidRPr="00BC338C" w:rsidRDefault="00AC3B13" w:rsidP="00AC3B13">
            <w:pPr>
              <w:spacing w:after="0"/>
            </w:pPr>
            <w:r>
              <w:t>(60 minutes)</w:t>
            </w:r>
          </w:p>
        </w:tc>
        <w:tc>
          <w:tcPr>
            <w:tcW w:w="3870" w:type="dxa"/>
          </w:tcPr>
          <w:p w:rsidR="00AC3B13" w:rsidRPr="00C458E6" w:rsidRDefault="00AC3B13" w:rsidP="00A532D7">
            <w:pPr>
              <w:pStyle w:val="ListParagraph"/>
              <w:numPr>
                <w:ilvl w:val="0"/>
                <w:numId w:val="14"/>
              </w:numPr>
              <w:ind w:left="436"/>
              <w:rPr>
                <w:rFonts w:asciiTheme="minorHAnsi" w:hAnsiTheme="minorHAnsi"/>
                <w:sz w:val="22"/>
                <w:szCs w:val="22"/>
              </w:rPr>
            </w:pPr>
            <w:r w:rsidRPr="00C458E6">
              <w:rPr>
                <w:rFonts w:asciiTheme="minorHAnsi" w:hAnsiTheme="minorHAnsi"/>
                <w:sz w:val="22"/>
                <w:szCs w:val="22"/>
              </w:rPr>
              <w:t>Assessment of clinical services for survivors of sexual violence</w:t>
            </w:r>
          </w:p>
        </w:tc>
        <w:tc>
          <w:tcPr>
            <w:tcW w:w="4770" w:type="dxa"/>
          </w:tcPr>
          <w:p w:rsidR="00AC3B13" w:rsidRDefault="00AC3B13" w:rsidP="0097406A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B6DEB">
              <w:rPr>
                <w:rFonts w:asciiTheme="minorHAnsi" w:eastAsiaTheme="minorEastAsia" w:hAnsiTheme="minorHAnsi"/>
                <w:sz w:val="22"/>
                <w:szCs w:val="22"/>
              </w:rPr>
              <w:t>identify elements of clinical management currently in place and elements to improve upon in their operating context.</w:t>
            </w:r>
          </w:p>
          <w:p w:rsidR="0097406A" w:rsidRPr="005B6DEB" w:rsidRDefault="0097406A" w:rsidP="0097406A">
            <w:pPr>
              <w:pStyle w:val="ListParagraph"/>
              <w:ind w:left="526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7B0292" w:rsidRDefault="007B0292" w:rsidP="007B0292">
            <w:pPr>
              <w:spacing w:after="0"/>
            </w:pPr>
            <w:r>
              <w:t xml:space="preserve">Group exercise </w:t>
            </w:r>
          </w:p>
          <w:p w:rsidR="00AC3B13" w:rsidRPr="00BC338C" w:rsidRDefault="00AC3B13" w:rsidP="00AC3B13">
            <w:pPr>
              <w:spacing w:after="0"/>
            </w:pPr>
          </w:p>
        </w:tc>
      </w:tr>
      <w:tr w:rsidR="00AC3B13" w:rsidRPr="00157BB7" w:rsidTr="00306FBD">
        <w:tc>
          <w:tcPr>
            <w:tcW w:w="12595" w:type="dxa"/>
            <w:gridSpan w:val="5"/>
            <w:shd w:val="clear" w:color="auto" w:fill="CDACEE"/>
          </w:tcPr>
          <w:p w:rsidR="00AC3B13" w:rsidRPr="00C458E6" w:rsidRDefault="00AC3B13" w:rsidP="00AC3B13">
            <w:pPr>
              <w:spacing w:after="0"/>
              <w:rPr>
                <w:b/>
              </w:rPr>
            </w:pPr>
            <w:r w:rsidRPr="00C458E6">
              <w:rPr>
                <w:b/>
              </w:rPr>
              <w:t>Closing</w:t>
            </w:r>
          </w:p>
        </w:tc>
      </w:tr>
      <w:tr w:rsidR="00AC3B13" w:rsidRPr="00157BB7" w:rsidTr="00306FBD">
        <w:tc>
          <w:tcPr>
            <w:tcW w:w="895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  <w:r w:rsidRPr="00BC338C">
              <w:t>9</w:t>
            </w:r>
          </w:p>
        </w:tc>
        <w:tc>
          <w:tcPr>
            <w:tcW w:w="1530" w:type="dxa"/>
          </w:tcPr>
          <w:p w:rsidR="00AC3B13" w:rsidRDefault="00AC3B13" w:rsidP="00AC3B13">
            <w:pPr>
              <w:spacing w:after="0"/>
            </w:pPr>
            <w:r>
              <w:t xml:space="preserve">4:30-5:00 </w:t>
            </w:r>
          </w:p>
          <w:p w:rsidR="00AC3B13" w:rsidRPr="00BC338C" w:rsidRDefault="00AC3B13" w:rsidP="00AC3B13">
            <w:pPr>
              <w:spacing w:after="0"/>
            </w:pPr>
            <w:r>
              <w:t>(30 minutes)</w:t>
            </w:r>
          </w:p>
        </w:tc>
        <w:tc>
          <w:tcPr>
            <w:tcW w:w="3870" w:type="dxa"/>
          </w:tcPr>
          <w:p w:rsidR="00AC3B13" w:rsidRPr="00BC338C" w:rsidRDefault="00AC3B13" w:rsidP="00AC3B13">
            <w:pPr>
              <w:spacing w:after="0"/>
            </w:pPr>
            <w:r w:rsidRPr="00BC338C">
              <w:t>Closing and evaluation</w:t>
            </w:r>
          </w:p>
          <w:p w:rsidR="00AC3B13" w:rsidRPr="00BC338C" w:rsidRDefault="00AC3B13" w:rsidP="00A532D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 w:cstheme="minorBidi"/>
                <w:sz w:val="22"/>
                <w:szCs w:val="22"/>
              </w:rPr>
              <w:t>Certificate of completion</w:t>
            </w:r>
          </w:p>
          <w:p w:rsidR="00AC3B13" w:rsidRPr="00BC338C" w:rsidRDefault="00AC3B13" w:rsidP="00A532D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 w:cstheme="minorBidi"/>
                <w:sz w:val="22"/>
                <w:szCs w:val="22"/>
              </w:rPr>
              <w:t>Post-test</w:t>
            </w:r>
          </w:p>
          <w:p w:rsidR="00AC3B13" w:rsidRPr="00BC338C" w:rsidRDefault="00AC3B13" w:rsidP="00A532D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Theme="minorHAnsi" w:hAnsiTheme="minorHAnsi"/>
                <w:sz w:val="22"/>
                <w:szCs w:val="22"/>
              </w:rPr>
            </w:pPr>
            <w:r w:rsidRPr="00BC338C">
              <w:rPr>
                <w:rFonts w:asciiTheme="minorHAnsi" w:eastAsiaTheme="minorEastAsia" w:hAnsiTheme="minorHAnsi"/>
                <w:sz w:val="22"/>
                <w:szCs w:val="22"/>
              </w:rPr>
              <w:t>Course evaluation</w:t>
            </w:r>
          </w:p>
        </w:tc>
        <w:tc>
          <w:tcPr>
            <w:tcW w:w="4770" w:type="dxa"/>
          </w:tcPr>
          <w:p w:rsidR="00AC3B13" w:rsidRPr="00BC338C" w:rsidRDefault="00AC3B13" w:rsidP="00AC3B13">
            <w:pPr>
              <w:pStyle w:val="ListParagrap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</w:tcPr>
          <w:p w:rsidR="00AC3B13" w:rsidRPr="00BC338C" w:rsidRDefault="00AC3B13" w:rsidP="00AC3B13">
            <w:pPr>
              <w:spacing w:after="0"/>
              <w:rPr>
                <w:rFonts w:cstheme="minorHAnsi"/>
              </w:rPr>
            </w:pPr>
          </w:p>
        </w:tc>
      </w:tr>
    </w:tbl>
    <w:p w:rsidR="00291E60" w:rsidRDefault="00291E60"/>
    <w:sectPr w:rsidR="00291E60" w:rsidSect="00050040">
      <w:headerReference w:type="default" r:id="rId7"/>
      <w:headerReference w:type="first" r:id="rId8"/>
      <w:pgSz w:w="15840" w:h="12240" w:orient="landscape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A5F" w:rsidRDefault="00661A5F" w:rsidP="00AC3B13">
      <w:pPr>
        <w:spacing w:after="0" w:line="240" w:lineRule="auto"/>
      </w:pPr>
      <w:r>
        <w:separator/>
      </w:r>
    </w:p>
  </w:endnote>
  <w:endnote w:type="continuationSeparator" w:id="0">
    <w:p w:rsidR="00661A5F" w:rsidRDefault="00661A5F" w:rsidP="00AC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A5F" w:rsidRDefault="00661A5F" w:rsidP="00AC3B13">
      <w:pPr>
        <w:spacing w:after="0" w:line="240" w:lineRule="auto"/>
      </w:pPr>
      <w:r>
        <w:separator/>
      </w:r>
    </w:p>
  </w:footnote>
  <w:footnote w:type="continuationSeparator" w:id="0">
    <w:p w:rsidR="00661A5F" w:rsidRDefault="00661A5F" w:rsidP="00AC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BB06F7339F7429EA7B2E6B58A64474F"/>
      </w:placeholder>
      <w:temporary/>
      <w:showingPlcHdr/>
      <w15:appearance w15:val="hidden"/>
    </w:sdtPr>
    <w:sdtEndPr/>
    <w:sdtContent>
      <w:p w:rsidR="00AC3B13" w:rsidRDefault="00AC3B13">
        <w:pPr>
          <w:pStyle w:val="Header"/>
        </w:pPr>
        <w:r>
          <w:t>[Type here]</w:t>
        </w:r>
      </w:p>
    </w:sdtContent>
  </w:sdt>
  <w:p w:rsidR="00AC3B13" w:rsidRDefault="00AC3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B13" w:rsidRPr="00050040" w:rsidRDefault="005F6FE1" w:rsidP="005F6FE1">
    <w:pPr>
      <w:pStyle w:val="Header"/>
      <w:rPr>
        <w:b/>
        <w:sz w:val="28"/>
        <w:szCs w:val="28"/>
      </w:rPr>
    </w:pPr>
    <w:r w:rsidRPr="005F6FE1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28575</wp:posOffset>
              </wp:positionV>
              <wp:extent cx="4457700" cy="1104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FE1" w:rsidRDefault="005F6FE1" w:rsidP="005F6FE1">
                          <w:pPr>
                            <w:pStyle w:val="Head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5F6FE1" w:rsidRDefault="005F6FE1" w:rsidP="005F6FE1">
                          <w:pPr>
                            <w:pStyle w:val="Head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Sample Course Agenda</w:t>
                          </w:r>
                        </w:p>
                        <w:p w:rsidR="005F6FE1" w:rsidRPr="00050040" w:rsidRDefault="005F6FE1" w:rsidP="005F6FE1">
                          <w:pPr>
                            <w:pStyle w:val="Head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50040">
                            <w:rPr>
                              <w:b/>
                              <w:sz w:val="28"/>
                              <w:szCs w:val="28"/>
                            </w:rPr>
                            <w:t>Clinical Management of Sexual Violence Survivors</w:t>
                          </w:r>
                        </w:p>
                        <w:p w:rsidR="005F6FE1" w:rsidRDefault="005F6F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pt;margin-top:2.25pt;width:351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+bHwIAAB4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" stroked="f">
              <v:textbox>
                <w:txbxContent>
                  <w:p w:rsidR="005F6FE1" w:rsidRDefault="005F6FE1" w:rsidP="005F6FE1">
                    <w:pPr>
                      <w:pStyle w:val="Header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5F6FE1" w:rsidRDefault="005F6FE1" w:rsidP="005F6FE1">
                    <w:pPr>
                      <w:pStyle w:val="Head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Sample Course Agenda</w:t>
                    </w:r>
                  </w:p>
                  <w:p w:rsidR="005F6FE1" w:rsidRPr="00050040" w:rsidRDefault="005F6FE1" w:rsidP="005F6FE1">
                    <w:pPr>
                      <w:pStyle w:val="Head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50040">
                      <w:rPr>
                        <w:b/>
                        <w:sz w:val="28"/>
                        <w:szCs w:val="28"/>
                      </w:rPr>
                      <w:t>Clinical Management of Sexual Violence Survivors</w:t>
                    </w:r>
                  </w:p>
                  <w:p w:rsidR="005F6FE1" w:rsidRDefault="005F6FE1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</w:rPr>
      <w:drawing>
        <wp:inline distT="0" distB="0" distL="0" distR="0">
          <wp:extent cx="1225306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02" cy="111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6B4"/>
    <w:multiLevelType w:val="hybridMultilevel"/>
    <w:tmpl w:val="DD22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6DF"/>
    <w:multiLevelType w:val="hybridMultilevel"/>
    <w:tmpl w:val="A0C2B610"/>
    <w:lvl w:ilvl="0" w:tplc="5ACCB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85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67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84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AF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47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62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40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89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5A35"/>
    <w:multiLevelType w:val="hybridMultilevel"/>
    <w:tmpl w:val="FC20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2156"/>
    <w:multiLevelType w:val="hybridMultilevel"/>
    <w:tmpl w:val="3C109960"/>
    <w:lvl w:ilvl="0" w:tplc="83F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3ACC"/>
    <w:multiLevelType w:val="hybridMultilevel"/>
    <w:tmpl w:val="DF484D8E"/>
    <w:lvl w:ilvl="0" w:tplc="C286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48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45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28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88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CB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0C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2E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E9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62DD"/>
    <w:multiLevelType w:val="hybridMultilevel"/>
    <w:tmpl w:val="42B6AF5C"/>
    <w:lvl w:ilvl="0" w:tplc="A0347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C9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21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AD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83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ED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CE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83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46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4B3F"/>
    <w:multiLevelType w:val="hybridMultilevel"/>
    <w:tmpl w:val="4D425D6E"/>
    <w:lvl w:ilvl="0" w:tplc="83F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20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C4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0A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0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80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69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45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2A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D4D11"/>
    <w:multiLevelType w:val="hybridMultilevel"/>
    <w:tmpl w:val="C5AC0220"/>
    <w:lvl w:ilvl="0" w:tplc="31748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84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C8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48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82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8C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29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E5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C1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1C55"/>
    <w:multiLevelType w:val="hybridMultilevel"/>
    <w:tmpl w:val="231C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5674B"/>
    <w:multiLevelType w:val="hybridMultilevel"/>
    <w:tmpl w:val="E1645CDE"/>
    <w:lvl w:ilvl="0" w:tplc="1758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8B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4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68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A1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4E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46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100F1"/>
    <w:multiLevelType w:val="hybridMultilevel"/>
    <w:tmpl w:val="DDB890A0"/>
    <w:lvl w:ilvl="0" w:tplc="62C6E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C2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4A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06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88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64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AD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A6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E3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02B90"/>
    <w:multiLevelType w:val="hybridMultilevel"/>
    <w:tmpl w:val="C8D8BFC4"/>
    <w:lvl w:ilvl="0" w:tplc="83F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77739"/>
    <w:multiLevelType w:val="hybridMultilevel"/>
    <w:tmpl w:val="4F607D24"/>
    <w:lvl w:ilvl="0" w:tplc="83F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B7435"/>
    <w:multiLevelType w:val="hybridMultilevel"/>
    <w:tmpl w:val="609CD34A"/>
    <w:lvl w:ilvl="0" w:tplc="BCBA9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2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0D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09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28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EB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01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80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CA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13"/>
    <w:rsid w:val="00050040"/>
    <w:rsid w:val="0021688F"/>
    <w:rsid w:val="00291E60"/>
    <w:rsid w:val="00306FBD"/>
    <w:rsid w:val="005F6FE1"/>
    <w:rsid w:val="00661A5F"/>
    <w:rsid w:val="007B0292"/>
    <w:rsid w:val="0097406A"/>
    <w:rsid w:val="00A532D7"/>
    <w:rsid w:val="00AC3B13"/>
    <w:rsid w:val="00BA7199"/>
    <w:rsid w:val="00C47EDE"/>
    <w:rsid w:val="00E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718A1"/>
  <w15:chartTrackingRefBased/>
  <w15:docId w15:val="{5114C045-2044-4887-AF12-0B53FBD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B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3B13"/>
    <w:pPr>
      <w:spacing w:after="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C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13"/>
  </w:style>
  <w:style w:type="paragraph" w:styleId="Footer">
    <w:name w:val="footer"/>
    <w:basedOn w:val="Normal"/>
    <w:link w:val="FooterChar"/>
    <w:uiPriority w:val="99"/>
    <w:unhideWhenUsed/>
    <w:rsid w:val="00AC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13"/>
  </w:style>
  <w:style w:type="paragraph" w:styleId="BalloonText">
    <w:name w:val="Balloon Text"/>
    <w:basedOn w:val="Normal"/>
    <w:link w:val="BalloonTextChar"/>
    <w:uiPriority w:val="99"/>
    <w:semiHidden/>
    <w:unhideWhenUsed/>
    <w:rsid w:val="005F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B06F7339F7429EA7B2E6B58A64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7E3F-59AF-44DE-8EF2-10007EE1C221}"/>
      </w:docPartPr>
      <w:docPartBody>
        <w:p w:rsidR="008523EF" w:rsidRDefault="009E0102" w:rsidP="009E0102">
          <w:pPr>
            <w:pStyle w:val="7BB06F7339F7429EA7B2E6B58A64474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02"/>
    <w:rsid w:val="00541A22"/>
    <w:rsid w:val="008523EF"/>
    <w:rsid w:val="009C5211"/>
    <w:rsid w:val="009E0102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B06F7339F7429EA7B2E6B58A64474F">
    <w:name w:val="7BB06F7339F7429EA7B2E6B58A64474F"/>
    <w:rsid w:val="009E0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7</cp:revision>
  <cp:lastPrinted>2017-07-24T20:23:00Z</cp:lastPrinted>
  <dcterms:created xsi:type="dcterms:W3CDTF">2016-02-26T19:39:00Z</dcterms:created>
  <dcterms:modified xsi:type="dcterms:W3CDTF">2017-08-16T14:07:00Z</dcterms:modified>
</cp:coreProperties>
</file>